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ABE7" w14:textId="0450E0E4" w:rsidR="000E30DD" w:rsidRPr="00B76730" w:rsidRDefault="005C69E7" w:rsidP="00272CDA">
      <w:pPr>
        <w:pStyle w:val="Ttol3"/>
      </w:pPr>
      <w:bookmarkStart w:id="0" w:name="_Toc151712492"/>
      <w:bookmarkStart w:id="1" w:name="_Toc152322534"/>
      <w:r>
        <w:t xml:space="preserve">Model tipus d'Informe jurídic en relació amb l'aprovació de la Instrucció del funcionament dels sistema intern de alertes de l' </w:t>
      </w:r>
      <w:r w:rsidRPr="001264AC">
        <w:rPr>
          <w:highlight w:val="yellow"/>
        </w:rPr>
        <w:t>Ajuntament de xxx</w:t>
      </w:r>
      <w:bookmarkEnd w:id="0"/>
      <w:bookmarkEnd w:id="1"/>
    </w:p>
    <w:p w14:paraId="65AC6E2A" w14:textId="77777777" w:rsidR="00E80DCC" w:rsidRDefault="00E80DCC" w:rsidP="73810C29"/>
    <w:p w14:paraId="4C203BBA" w14:textId="5935C6D4" w:rsidR="58CD5A6A" w:rsidRDefault="78DE670C" w:rsidP="00FC5F92">
      <w:r w:rsidRPr="18EAC679">
        <w:rPr>
          <w:b/>
          <w:bCs/>
        </w:rPr>
        <w:t>Assumpte</w:t>
      </w:r>
      <w:r>
        <w:t>: Informe Jurídic en relació a l’aprovació</w:t>
      </w:r>
      <w:r w:rsidR="0C39763F">
        <w:t xml:space="preserve"> de la </w:t>
      </w:r>
      <w:r>
        <w:t>I</w:t>
      </w:r>
      <w:r w:rsidR="0C39763F">
        <w:t xml:space="preserve">nstrucció de funcionament del </w:t>
      </w:r>
      <w:r w:rsidR="001345E2">
        <w:t>Sistema intern d’Alertes</w:t>
      </w:r>
      <w:r>
        <w:t xml:space="preserve"> de l’ajuntament.</w:t>
      </w:r>
    </w:p>
    <w:p w14:paraId="000C525D" w14:textId="77777777" w:rsidR="00E80DCC" w:rsidRDefault="00E80DCC" w:rsidP="73810C29">
      <w:pPr>
        <w:rPr>
          <w:b/>
          <w:bCs/>
        </w:rPr>
      </w:pPr>
    </w:p>
    <w:p w14:paraId="42613613" w14:textId="230B3566" w:rsidR="58CD5A6A" w:rsidRPr="001264AC" w:rsidRDefault="58CD5A6A" w:rsidP="00E80DCC">
      <w:pPr>
        <w:spacing w:after="0"/>
        <w:jc w:val="left"/>
        <w:rPr>
          <w:highlight w:val="yellow"/>
        </w:rPr>
      </w:pPr>
      <w:r w:rsidRPr="73810C29">
        <w:rPr>
          <w:b/>
          <w:bCs/>
        </w:rPr>
        <w:t>Identificació del responsable:</w:t>
      </w:r>
      <w:r w:rsidR="000E30DD">
        <w:t xml:space="preserve"> </w:t>
      </w:r>
      <w:r w:rsidRPr="73810C29">
        <w:t xml:space="preserve"> </w:t>
      </w:r>
      <w:r w:rsidRPr="001264AC">
        <w:rPr>
          <w:i/>
          <w:iCs/>
          <w:sz w:val="18"/>
          <w:szCs w:val="18"/>
          <w:highlight w:val="yellow"/>
        </w:rPr>
        <w:t>(nom i cognoms i càrrec que ocupa a l'organització com polític o empleat)</w:t>
      </w:r>
    </w:p>
    <w:p w14:paraId="03A6747B" w14:textId="77777777" w:rsidR="58CD5A6A" w:rsidRDefault="58CD5A6A" w:rsidP="00E80DCC">
      <w:pPr>
        <w:spacing w:after="0"/>
        <w:jc w:val="left"/>
      </w:pPr>
      <w:r w:rsidRPr="001264AC">
        <w:rPr>
          <w:b/>
          <w:bCs/>
          <w:highlight w:val="yellow"/>
        </w:rPr>
        <w:t>Identificació Àrea promotora:</w:t>
      </w:r>
      <w:r w:rsidRPr="73810C29">
        <w:t xml:space="preserve"> </w:t>
      </w:r>
    </w:p>
    <w:p w14:paraId="19B7708B" w14:textId="77777777" w:rsidR="58CD5A6A" w:rsidRPr="001264AC" w:rsidRDefault="58CD5A6A" w:rsidP="00E80DCC">
      <w:pPr>
        <w:spacing w:after="0"/>
        <w:jc w:val="left"/>
        <w:rPr>
          <w:highlight w:val="yellow"/>
        </w:rPr>
      </w:pPr>
      <w:r w:rsidRPr="001264AC">
        <w:rPr>
          <w:highlight w:val="yellow"/>
        </w:rPr>
        <w:t>Àrea promotora: ...</w:t>
      </w:r>
    </w:p>
    <w:p w14:paraId="56CF8A90" w14:textId="77777777" w:rsidR="58CD5A6A" w:rsidRPr="001264AC" w:rsidRDefault="58CD5A6A" w:rsidP="00E80DCC">
      <w:pPr>
        <w:spacing w:after="0"/>
        <w:jc w:val="left"/>
        <w:rPr>
          <w:highlight w:val="yellow"/>
        </w:rPr>
      </w:pPr>
      <w:r w:rsidRPr="001264AC">
        <w:rPr>
          <w:highlight w:val="yellow"/>
        </w:rPr>
        <w:t>Unitat: ...</w:t>
      </w:r>
    </w:p>
    <w:p w14:paraId="1BFEC91D" w14:textId="4BF178CD" w:rsidR="58CD5A6A" w:rsidRDefault="58CD5A6A" w:rsidP="00E80DCC">
      <w:pPr>
        <w:spacing w:after="0"/>
        <w:jc w:val="left"/>
      </w:pPr>
      <w:r w:rsidRPr="001264AC">
        <w:rPr>
          <w:highlight w:val="yellow"/>
        </w:rPr>
        <w:t>Subunitat: ...</w:t>
      </w:r>
    </w:p>
    <w:p w14:paraId="35C7EDAE" w14:textId="77777777" w:rsidR="000E30DD" w:rsidRDefault="000E30DD" w:rsidP="73810C29">
      <w:pPr>
        <w:rPr>
          <w:b/>
          <w:bCs/>
        </w:rPr>
      </w:pPr>
    </w:p>
    <w:p w14:paraId="27B464C2" w14:textId="38FFDF35" w:rsidR="58CD5A6A" w:rsidRDefault="00FC5F92" w:rsidP="73810C29">
      <w:r>
        <w:rPr>
          <w:b/>
          <w:bCs/>
        </w:rPr>
        <w:t>FONAMENTS JURÍDICS:</w:t>
      </w:r>
    </w:p>
    <w:p w14:paraId="4829496C" w14:textId="62F86C01" w:rsidR="58CD5A6A" w:rsidRDefault="58CD5A6A" w:rsidP="73810C29">
      <w:r w:rsidRPr="73810C29">
        <w:t>L’art. 1 de la Llei 2/2023, de 20 de febrer, reguladora de la protecció de les persones que informin sobre infraccions normatives i de lluita contra la corrupció estableix que aquesta llei té per finalitat, entre d’altres, atorgar una protecció adequada enfront de les represàlies que puguin sofrir les persones físiques que informin sobre alguna de les accions o omissions a què es refereix l'article 2, a través dels procediments previstos en aquesta, als informants que treballin en el sector privat o públic i que hagin obtingut informació sobre infraccions en un context laboral o professional, segons diu l’art. 3 de la mateixa.</w:t>
      </w:r>
    </w:p>
    <w:p w14:paraId="631D7C47" w14:textId="14096A8B" w:rsidR="58CD5A6A" w:rsidRDefault="0C39763F" w:rsidP="73810C29">
      <w:r>
        <w:t xml:space="preserve">Als efectes de garantir aquesta protecció, la llei preveu la creació de dos canals d’informació, l’intern i l’extern, d’entre els quals l’intern és el preferent per a informar sobre les accions o omissions previstes en l'article 2 de la llei, sempre que es pugui tractar de manera efectiva la infracció i si el denunciant considera que no hi ha risc de represàlia, i diu també que les persones jurídiques obligades per les disposicions del present títol disposaran d'un </w:t>
      </w:r>
      <w:r w:rsidR="001345E2">
        <w:t>Sistema intern d’Alertes</w:t>
      </w:r>
      <w:r>
        <w:t xml:space="preserve"> en els termes establerts en aquesta llei.</w:t>
      </w:r>
    </w:p>
    <w:p w14:paraId="3DA51F1B" w14:textId="69D0A12F" w:rsidR="58CD5A6A" w:rsidRDefault="0C39763F" w:rsidP="73810C29">
      <w:r>
        <w:t xml:space="preserve">En aquest sentit, l’art. 13 de la llei disposa que “Totes les entitats que integren el sector públic estaran obligades a disposar d'un </w:t>
      </w:r>
      <w:r w:rsidR="001345E2">
        <w:t>Sistema intern d’Alertes</w:t>
      </w:r>
      <w:r>
        <w:t xml:space="preserve"> en els termes previstos en aquesta llei”, i que “A l'efecte d'aquesta llei s'entenen compresos en el sector públic (entre d’altres): les entitats que integren l'Administració Local”, mentre que la Disposició transitòria 2a diu que els municipis de menys de 10.000 habitants hauran d’implantar el </w:t>
      </w:r>
      <w:r w:rsidR="001345E2">
        <w:t>Sistema intern d’Alertes</w:t>
      </w:r>
      <w:r>
        <w:t xml:space="preserve"> en el termini màxim de l’1 de desembre de 2023, mentre que els de més habitants ho han d’haver fet en el termini màxim de 3 mesos a partir de l’entrada en vigor d’aquesta llei.</w:t>
      </w:r>
    </w:p>
    <w:p w14:paraId="3F1B9636" w14:textId="2498E9E2" w:rsidR="58CD5A6A" w:rsidRDefault="0C39763F" w:rsidP="73810C29">
      <w:r>
        <w:t xml:space="preserve">Pel que fa a aquest </w:t>
      </w:r>
      <w:r w:rsidR="001345E2">
        <w:t>Sistema intern d’Alertes</w:t>
      </w:r>
      <w:r>
        <w:t>, l’art. 9 de la llei disposa que l'òrgan d'administració o òrgan de govern de cada entitat o organisme obligat per aquesta llei aprovarà el procediment de gestió d'informacions.</w:t>
      </w:r>
    </w:p>
    <w:p w14:paraId="08DF48CF" w14:textId="5D624985" w:rsidR="58CD5A6A" w:rsidRDefault="0C39763F" w:rsidP="73810C29">
      <w:r>
        <w:t xml:space="preserve">Segons aquest article, el procediment establirà les previsions necessàries perquè el </w:t>
      </w:r>
      <w:r w:rsidR="001345E2">
        <w:t>Sistema intern d’Alertes</w:t>
      </w:r>
      <w:r>
        <w:t xml:space="preserve"> i els canals interns d'informació existents compleixin amb els requisits establerts en aquesta llei. En particular, el procediment respondrà al contingut mínim i principis següents:</w:t>
      </w:r>
    </w:p>
    <w:p w14:paraId="4CBC66B9" w14:textId="77777777" w:rsidR="58CD5A6A" w:rsidRDefault="58CD5A6A" w:rsidP="00890FE1">
      <w:pPr>
        <w:numPr>
          <w:ilvl w:val="0"/>
          <w:numId w:val="7"/>
        </w:numPr>
        <w:spacing w:after="0"/>
        <w:ind w:left="360"/>
      </w:pPr>
      <w:r w:rsidRPr="73810C29">
        <w:t>Identificació del canal o canals interns d'informació als quals s'associen.</w:t>
      </w:r>
    </w:p>
    <w:p w14:paraId="74669057" w14:textId="42BA60C7" w:rsidR="58CD5A6A" w:rsidRDefault="58CD5A6A" w:rsidP="00890FE1">
      <w:pPr>
        <w:numPr>
          <w:ilvl w:val="0"/>
          <w:numId w:val="7"/>
        </w:numPr>
        <w:spacing w:after="0"/>
        <w:ind w:left="360"/>
      </w:pPr>
      <w:r w:rsidRPr="73810C29">
        <w:t>Inclusió d'informació clara i accessible sobre els canals externs d'informació davant les autoritats competents i, si és el cas, davant les institucions, òrgans o organismes de la Unió Europea.</w:t>
      </w:r>
    </w:p>
    <w:p w14:paraId="74795579" w14:textId="77777777" w:rsidR="58CD5A6A" w:rsidRDefault="58CD5A6A" w:rsidP="00890FE1">
      <w:pPr>
        <w:numPr>
          <w:ilvl w:val="0"/>
          <w:numId w:val="7"/>
        </w:numPr>
        <w:spacing w:after="0"/>
        <w:ind w:left="360"/>
      </w:pPr>
      <w:r w:rsidRPr="73810C29">
        <w:t>Enviament de justificant de recepció de la comunicació a l'informant, en el termini de set dies naturals següents a la seva recepció, tret que això pugui posar en perill la confidencialitat de la comunicació.</w:t>
      </w:r>
    </w:p>
    <w:p w14:paraId="5D15BD82" w14:textId="38D89F18" w:rsidR="58CD5A6A" w:rsidRDefault="58CD5A6A" w:rsidP="00890FE1">
      <w:pPr>
        <w:numPr>
          <w:ilvl w:val="0"/>
          <w:numId w:val="7"/>
        </w:numPr>
        <w:spacing w:after="0"/>
        <w:ind w:left="360"/>
      </w:pPr>
      <w:r w:rsidRPr="73810C29">
        <w:t xml:space="preserve">Determinació del termini màxim per a donar resposta a les actuacions de recerca, que no podrà ser superior a tres mesos a comptar des de la recepció de la comunicació o, si no es va remetre un justificant de recepció a l'informant, a tres mesos a partir del venciment del termini de set </w:t>
      </w:r>
      <w:r w:rsidRPr="73810C29">
        <w:lastRenderedPageBreak/>
        <w:t>dies després d'efectuar-se la comunicació, excepte casos d'especial complexitat que requereixin una ampliació del termini, i en aquest cas, aquest podrà estendre's fins a un màxim d'altres tres mesos addicionals.</w:t>
      </w:r>
    </w:p>
    <w:p w14:paraId="0441501E" w14:textId="77777777" w:rsidR="58CD5A6A" w:rsidRDefault="58CD5A6A" w:rsidP="00890FE1">
      <w:pPr>
        <w:numPr>
          <w:ilvl w:val="0"/>
          <w:numId w:val="7"/>
        </w:numPr>
        <w:spacing w:after="0"/>
        <w:ind w:left="360"/>
      </w:pPr>
      <w:r w:rsidRPr="73810C29">
        <w:t>Previsió de la possibilitat de mantenir la comunicació amb l'informant i, si es considera necessari, de sol·licitar a la persona informant informació addicional.</w:t>
      </w:r>
    </w:p>
    <w:p w14:paraId="617EDD10" w14:textId="77777777" w:rsidR="58CD5A6A" w:rsidRDefault="58CD5A6A" w:rsidP="00890FE1">
      <w:pPr>
        <w:numPr>
          <w:ilvl w:val="0"/>
          <w:numId w:val="7"/>
        </w:numPr>
        <w:spacing w:after="0"/>
        <w:ind w:left="360"/>
      </w:pPr>
      <w:r w:rsidRPr="73810C29">
        <w:t>Establiment del dret de la persona afectada a que se l'informi de les accions o omissions que se li atribueixen, i a ser sentida en qualsevol moment. Aquesta comunicació tindrà lloc en el temps i forma que es consideri adequat per a garantir la bona fi de la recerca.</w:t>
      </w:r>
    </w:p>
    <w:p w14:paraId="3DA654F7" w14:textId="77777777" w:rsidR="58CD5A6A" w:rsidRDefault="58CD5A6A" w:rsidP="00890FE1">
      <w:pPr>
        <w:numPr>
          <w:ilvl w:val="0"/>
          <w:numId w:val="7"/>
        </w:numPr>
        <w:spacing w:after="0"/>
        <w:ind w:left="360"/>
      </w:pPr>
      <w:r w:rsidRPr="73810C29">
        <w:t>Garantia de la confidencialitat quan la comunicació sigui remesa per canals de denúncia que no siguin els establerts o a membres del personal no responsable del seu tractament, al qual s'haurà format en aquesta matèria i advertit de la tipificació com a infracció molt greu de la seva pèrdua i, així mateix, l'establiment de l'obligació del receptor de la comunicació de remetre-la immediatament al Responsable del Sistema.</w:t>
      </w:r>
    </w:p>
    <w:p w14:paraId="6E3357DD" w14:textId="77777777" w:rsidR="58CD5A6A" w:rsidRDefault="58CD5A6A" w:rsidP="00890FE1">
      <w:pPr>
        <w:numPr>
          <w:ilvl w:val="0"/>
          <w:numId w:val="7"/>
        </w:numPr>
        <w:spacing w:after="0"/>
        <w:ind w:left="360"/>
      </w:pPr>
      <w:r w:rsidRPr="73810C29">
        <w:t>Exigència del respecte a la presumpció d'innocència i a l'honor de les persones afectades.</w:t>
      </w:r>
    </w:p>
    <w:p w14:paraId="4981DD9D" w14:textId="77777777" w:rsidR="58CD5A6A" w:rsidRDefault="58CD5A6A" w:rsidP="00890FE1">
      <w:pPr>
        <w:numPr>
          <w:ilvl w:val="0"/>
          <w:numId w:val="7"/>
        </w:numPr>
        <w:spacing w:after="0"/>
        <w:ind w:left="360"/>
      </w:pPr>
      <w:r w:rsidRPr="73810C29">
        <w:t>Respecte de les disposicions sobre protecció de dades personals d'acord amb el que es preveu en el títol VI.</w:t>
      </w:r>
    </w:p>
    <w:p w14:paraId="17D917DF" w14:textId="2B6156A1" w:rsidR="73810C29" w:rsidRDefault="58CD5A6A" w:rsidP="00890FE1">
      <w:pPr>
        <w:numPr>
          <w:ilvl w:val="0"/>
          <w:numId w:val="7"/>
        </w:numPr>
        <w:spacing w:after="0"/>
        <w:ind w:left="360"/>
      </w:pPr>
      <w:r>
        <w:t xml:space="preserve">Remissió de la informació al Ministeri Fiscal amb caràcter immediat quan els fets poguessin ser </w:t>
      </w:r>
      <w:r w:rsidR="603531ED">
        <w:t>indiciàriament</w:t>
      </w:r>
      <w:r>
        <w:t xml:space="preserve"> constitutius de delicte. En el cas que els fets afectin els interessos financers de la Unió Europea, es remetrà a la Fiscalia Europea.</w:t>
      </w:r>
    </w:p>
    <w:p w14:paraId="2E6DEB65" w14:textId="77777777" w:rsidR="00B400C0" w:rsidRDefault="00B400C0" w:rsidP="00B400C0">
      <w:pPr>
        <w:spacing w:after="0"/>
        <w:ind w:left="360"/>
      </w:pPr>
    </w:p>
    <w:p w14:paraId="20203599" w14:textId="2F4B2BB8" w:rsidR="58CD5A6A" w:rsidRDefault="0C39763F" w:rsidP="73810C29">
      <w:r>
        <w:t xml:space="preserve">En aquest sentit, les entitats que conformen la Xarxa de Governs Oberts de Catalunya han posat a disposició dels ens locals un model tipus d’instrucció del </w:t>
      </w:r>
      <w:r w:rsidR="001345E2">
        <w:t>Sistema intern d’Alertes</w:t>
      </w:r>
      <w:r>
        <w:t>, el qual permet ser aprovat directament pels ens locals, que s’annexa en aquest informe.</w:t>
      </w:r>
    </w:p>
    <w:p w14:paraId="646A25C1" w14:textId="2BBC6B9D" w:rsidR="58CD5A6A" w:rsidRDefault="0C39763F" w:rsidP="73810C29">
      <w:r>
        <w:t xml:space="preserve">Pel que respecta a l’òrgan competent dels ajuntaments per a l’aprovació de la instrucció de funcionament del </w:t>
      </w:r>
      <w:r w:rsidR="001345E2">
        <w:t>Sistema intern d’Alertes</w:t>
      </w:r>
      <w:r>
        <w:t>, l’art. 21 de la Llei 7/1985, de 2 d’abril, reguladora de les bases del règim local disposa que “l’alcalde és el president de la corporació i té les atribucions següents (entre d’altres): s) Les altres que expressament li atribueixin la llei, i les que la legislació de l’Estat o de les comunitats autònomes assignin al municipi i no atribueixin a altres òrgans municipals”.</w:t>
      </w:r>
    </w:p>
    <w:p w14:paraId="5928ACE5" w14:textId="1BC18DAE" w:rsidR="58CD5A6A" w:rsidRDefault="58CD5A6A" w:rsidP="73810C29">
      <w:r w:rsidRPr="73810C29">
        <w:t xml:space="preserve">Finalment, caldrà proporcionar aquesta designació en la pàgina d'inici de la pàgina web de l’Ajuntament, en la secció separada i fàcilment identificable on consta la informació sobre l'ús del </w:t>
      </w:r>
      <w:r w:rsidR="00E209D6">
        <w:t>canal intern d’alertes</w:t>
      </w:r>
      <w:r w:rsidRPr="73810C29">
        <w:t xml:space="preserve"> implantat i dels principis essencials del procediment de gestió, en els termes del que diu l’art. 25 de la Llei 2/2023, de 20 de febrer, reguladora de la protecció de les persones que informin sobre infraccions normatives i de lluita contra la corrupció.</w:t>
      </w:r>
    </w:p>
    <w:p w14:paraId="7419FBA6" w14:textId="02606F90" w:rsidR="58CD5A6A" w:rsidRDefault="58CD5A6A" w:rsidP="73810C29">
      <w:r w:rsidRPr="73810C29">
        <w:rPr>
          <w:b/>
          <w:bCs/>
        </w:rPr>
        <w:t>CONCLUSIONS:</w:t>
      </w:r>
    </w:p>
    <w:p w14:paraId="721D758F" w14:textId="22DF59B5" w:rsidR="58CD5A6A" w:rsidRDefault="0C39763F" w:rsidP="73810C29">
      <w:r>
        <w:t xml:space="preserve">Cal que l’alcaldia, òrgan competent, aprovi la instrucció de funcionament del </w:t>
      </w:r>
      <w:r w:rsidR="001345E2">
        <w:t>Sistema intern d’Alertes</w:t>
      </w:r>
      <w:r>
        <w:t xml:space="preserve"> d’aquest ajuntament que han posat a disposició dels ens locals les entitats que conformen la Xarxa de Governs Oberts de Catalunya, que s’annexa en aquest informe.</w:t>
      </w:r>
    </w:p>
    <w:p w14:paraId="19E97367" w14:textId="51E45F01" w:rsidR="58CD5A6A" w:rsidRDefault="0C39763F" w:rsidP="73810C29">
      <w:r>
        <w:t>Un cop aprovada, cal que es</w:t>
      </w:r>
      <w:r w:rsidR="2C457BB4">
        <w:t xml:space="preserve"> publiqui</w:t>
      </w:r>
      <w:r>
        <w:t xml:space="preserve"> aquesta aprovació en la pàgina d'inici de la pàgina web de l’Ajuntament, en la secció separada i fàcilment identificable on consta la informació sobre l'ús del </w:t>
      </w:r>
      <w:r w:rsidR="2F1A7382">
        <w:t>canal intern d’alertes</w:t>
      </w:r>
      <w:r>
        <w:t xml:space="preserve"> implantat i dels principis essencials del procediment de gestió.</w:t>
      </w:r>
    </w:p>
    <w:p w14:paraId="611DB1E3" w14:textId="11DD806E" w:rsidR="73810C29" w:rsidRDefault="58CD5A6A" w:rsidP="73810C29">
      <w:r w:rsidRPr="73810C29">
        <w:t>S'annexa al present informe:</w:t>
      </w:r>
    </w:p>
    <w:p w14:paraId="52C0ADA1" w14:textId="10C89BE6" w:rsidR="73810C29" w:rsidRDefault="00DE58C9" w:rsidP="73810C29">
      <w:r>
        <w:fldChar w:fldCharType="begin"/>
      </w:r>
      <w:r>
        <w:instrText xml:space="preserve"> FORMCHECKBOX </w:instrText>
      </w:r>
      <w:r>
        <w:fldChar w:fldCharType="separate"/>
      </w:r>
      <w:r>
        <w:fldChar w:fldCharType="end"/>
      </w:r>
      <w:r w:rsidR="0C39763F">
        <w:t xml:space="preserve">El model d’instrucció de funcionament del </w:t>
      </w:r>
      <w:r w:rsidR="001345E2">
        <w:t>Sistema intern d’Alertes</w:t>
      </w:r>
      <w:r w:rsidR="0C39763F">
        <w:t xml:space="preserve"> que han posat a disposició dels ens locals les entitats que conformen la Xarxa de Governs Oberts de Catalunya.</w:t>
      </w:r>
    </w:p>
    <w:p w14:paraId="12E30F34" w14:textId="77777777" w:rsidR="00E80DCC" w:rsidRDefault="00E80DCC" w:rsidP="73810C29">
      <w:pPr>
        <w:rPr>
          <w:b/>
          <w:bCs/>
        </w:rPr>
      </w:pPr>
    </w:p>
    <w:p w14:paraId="39B39F25" w14:textId="24635C92" w:rsidR="58CD5A6A" w:rsidRDefault="58CD5A6A" w:rsidP="73810C29">
      <w:r w:rsidRPr="73810C29">
        <w:rPr>
          <w:b/>
          <w:bCs/>
        </w:rPr>
        <w:t>PEU DE SIGNATURA</w:t>
      </w:r>
    </w:p>
    <w:p w14:paraId="39BFFFA1" w14:textId="72342906" w:rsidR="004914A1" w:rsidRDefault="58CD5A6A" w:rsidP="001264AC">
      <w:pPr>
        <w:pStyle w:val="NormalWeb"/>
        <w:spacing w:before="0" w:after="0"/>
        <w:rPr>
          <w:rFonts w:asciiTheme="minorHAnsi" w:hAnsiTheme="minorHAnsi" w:cstheme="minorBidi"/>
        </w:rPr>
      </w:pPr>
      <w:r w:rsidRPr="73810C29">
        <w:rPr>
          <w:rFonts w:asciiTheme="minorHAnsi" w:hAnsiTheme="minorHAnsi" w:cstheme="minorBidi"/>
          <w:lang w:val="ca-ES"/>
        </w:rPr>
        <w:t>Signat electrònicament</w:t>
      </w:r>
    </w:p>
    <w:sectPr w:rsidR="004914A1" w:rsidSect="00DE58C9">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DEF81" w14:textId="77777777" w:rsidR="00340862" w:rsidRDefault="00340862" w:rsidP="002F414C">
      <w:pPr>
        <w:spacing w:after="0"/>
      </w:pPr>
      <w:r>
        <w:separator/>
      </w:r>
    </w:p>
  </w:endnote>
  <w:endnote w:type="continuationSeparator" w:id="0">
    <w:p w14:paraId="7A414813" w14:textId="77777777" w:rsidR="00340862" w:rsidRDefault="00340862" w:rsidP="002F414C">
      <w:pPr>
        <w:spacing w:after="0"/>
      </w:pPr>
      <w:r>
        <w:continuationSeparator/>
      </w:r>
    </w:p>
  </w:endnote>
  <w:endnote w:type="continuationNotice" w:id="1">
    <w:p w14:paraId="3260CFE6" w14:textId="77777777" w:rsidR="00340862" w:rsidRDefault="003408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303885"/>
      <w:docPartObj>
        <w:docPartGallery w:val="Page Numbers (Bottom of Page)"/>
        <w:docPartUnique/>
      </w:docPartObj>
    </w:sdtPr>
    <w:sdtEndPr/>
    <w:sdtContent>
      <w:p w14:paraId="6E33DC64" w14:textId="26927101" w:rsidR="00F3000C" w:rsidRDefault="00F3000C">
        <w:pPr>
          <w:pStyle w:val="Peu"/>
          <w:jc w:val="right"/>
        </w:pPr>
        <w:r>
          <w:fldChar w:fldCharType="begin"/>
        </w:r>
        <w:r>
          <w:instrText>PAGE   \* MERGEFORMAT</w:instrText>
        </w:r>
        <w:r>
          <w:fldChar w:fldCharType="separate"/>
        </w:r>
        <w:r w:rsidR="00D87A5D">
          <w:rPr>
            <w:noProof/>
          </w:rPr>
          <w:t>4</w:t>
        </w:r>
        <w:r>
          <w:fldChar w:fldCharType="end"/>
        </w:r>
      </w:p>
    </w:sdtContent>
  </w:sdt>
  <w:p w14:paraId="0FAA2732" w14:textId="77777777" w:rsidR="00F3000C" w:rsidRDefault="00F3000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FDD80" w14:textId="77777777" w:rsidR="00340862" w:rsidRDefault="00340862" w:rsidP="002F414C">
      <w:pPr>
        <w:spacing w:after="0"/>
      </w:pPr>
      <w:r>
        <w:separator/>
      </w:r>
    </w:p>
  </w:footnote>
  <w:footnote w:type="continuationSeparator" w:id="0">
    <w:p w14:paraId="1EF5F346" w14:textId="77777777" w:rsidR="00340862" w:rsidRDefault="00340862" w:rsidP="002F414C">
      <w:pPr>
        <w:spacing w:after="0"/>
      </w:pPr>
      <w:r>
        <w:continuationSeparator/>
      </w:r>
    </w:p>
  </w:footnote>
  <w:footnote w:type="continuationNotice" w:id="1">
    <w:p w14:paraId="14EE2911" w14:textId="77777777" w:rsidR="00340862" w:rsidRDefault="0034086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Times New Roman" w:hint="default"/>
        <w:sz w:val="22"/>
        <w:szCs w:val="22"/>
      </w:rPr>
    </w:lvl>
    <w:lvl w:ilvl="1">
      <w:start w:val="1"/>
      <w:numFmt w:val="bullet"/>
      <w:lvlText w:val="o"/>
      <w:lvlJc w:val="left"/>
      <w:pPr>
        <w:tabs>
          <w:tab w:val="num" w:pos="0"/>
        </w:tabs>
        <w:ind w:left="1440" w:hanging="360"/>
      </w:pPr>
      <w:rPr>
        <w:rFonts w:ascii="Courier New" w:hAnsi="Courier New" w:cs="Courier New" w:hint="default"/>
        <w:color w:val="FF0000"/>
        <w:sz w:val="22"/>
        <w:szCs w:val="22"/>
      </w:rPr>
    </w:lvl>
    <w:lvl w:ilvl="2">
      <w:start w:val="1"/>
      <w:numFmt w:val="bullet"/>
      <w:lvlText w:val=""/>
      <w:lvlJc w:val="left"/>
      <w:pPr>
        <w:tabs>
          <w:tab w:val="num" w:pos="0"/>
        </w:tabs>
        <w:ind w:left="2160" w:hanging="360"/>
      </w:pPr>
      <w:rPr>
        <w:rFonts w:ascii="Wingdings" w:hAnsi="Wingdings" w:cs="Times New Roman" w:hint="default"/>
      </w:rPr>
    </w:lvl>
    <w:lvl w:ilvl="3">
      <w:start w:val="1"/>
      <w:numFmt w:val="bullet"/>
      <w:lvlText w:val=""/>
      <w:lvlJc w:val="left"/>
      <w:pPr>
        <w:tabs>
          <w:tab w:val="num" w:pos="0"/>
        </w:tabs>
        <w:ind w:left="2880" w:hanging="360"/>
      </w:pPr>
      <w:rPr>
        <w:rFonts w:ascii="Symbol" w:hAnsi="Symbol" w:cs="Times New Roman" w:hint="default"/>
        <w:sz w:val="22"/>
        <w:szCs w:val="22"/>
      </w:rPr>
    </w:lvl>
    <w:lvl w:ilvl="4">
      <w:start w:val="1"/>
      <w:numFmt w:val="bullet"/>
      <w:lvlText w:val="o"/>
      <w:lvlJc w:val="left"/>
      <w:pPr>
        <w:tabs>
          <w:tab w:val="num" w:pos="0"/>
        </w:tabs>
        <w:ind w:left="3600" w:hanging="360"/>
      </w:pPr>
      <w:rPr>
        <w:rFonts w:ascii="Courier New" w:hAnsi="Courier New" w:cs="Courier New" w:hint="default"/>
        <w:color w:val="FF0000"/>
        <w:sz w:val="22"/>
        <w:szCs w:val="22"/>
      </w:rPr>
    </w:lvl>
    <w:lvl w:ilvl="5">
      <w:start w:val="1"/>
      <w:numFmt w:val="bullet"/>
      <w:lvlText w:val=""/>
      <w:lvlJc w:val="left"/>
      <w:pPr>
        <w:tabs>
          <w:tab w:val="num" w:pos="0"/>
        </w:tabs>
        <w:ind w:left="4320" w:hanging="360"/>
      </w:pPr>
      <w:rPr>
        <w:rFonts w:ascii="Wingdings" w:hAnsi="Wingdings" w:cs="Times New Roman" w:hint="default"/>
      </w:rPr>
    </w:lvl>
    <w:lvl w:ilvl="6">
      <w:start w:val="1"/>
      <w:numFmt w:val="bullet"/>
      <w:lvlText w:val=""/>
      <w:lvlJc w:val="left"/>
      <w:pPr>
        <w:tabs>
          <w:tab w:val="num" w:pos="0"/>
        </w:tabs>
        <w:ind w:left="5040" w:hanging="360"/>
      </w:pPr>
      <w:rPr>
        <w:rFonts w:ascii="Symbol" w:hAnsi="Symbol" w:cs="Times New Roman" w:hint="default"/>
        <w:sz w:val="22"/>
        <w:szCs w:val="22"/>
      </w:rPr>
    </w:lvl>
    <w:lvl w:ilvl="7">
      <w:start w:val="1"/>
      <w:numFmt w:val="bullet"/>
      <w:lvlText w:val="o"/>
      <w:lvlJc w:val="left"/>
      <w:pPr>
        <w:tabs>
          <w:tab w:val="num" w:pos="0"/>
        </w:tabs>
        <w:ind w:left="5760" w:hanging="360"/>
      </w:pPr>
      <w:rPr>
        <w:rFonts w:ascii="Courier New" w:hAnsi="Courier New" w:cs="Courier New" w:hint="default"/>
        <w:color w:val="FF0000"/>
        <w:sz w:val="22"/>
        <w:szCs w:val="22"/>
      </w:rPr>
    </w:lvl>
    <w:lvl w:ilvl="8">
      <w:start w:val="1"/>
      <w:numFmt w:val="bullet"/>
      <w:lvlText w:val=""/>
      <w:lvlJc w:val="left"/>
      <w:pPr>
        <w:tabs>
          <w:tab w:val="num" w:pos="0"/>
        </w:tabs>
        <w:ind w:left="6480" w:hanging="360"/>
      </w:pPr>
      <w:rPr>
        <w:rFonts w:ascii="Wingdings" w:hAnsi="Wingdings" w:cs="Times New Roman" w:hint="default"/>
      </w:rPr>
    </w:lvl>
  </w:abstractNum>
  <w:abstractNum w:abstractNumId="1" w15:restartNumberingAfterBreak="0">
    <w:nsid w:val="00000003"/>
    <w:multiLevelType w:val="singleLevel"/>
    <w:tmpl w:val="00000003"/>
    <w:name w:val="WW8Num5"/>
    <w:lvl w:ilvl="0">
      <w:start w:val="1"/>
      <w:numFmt w:val="bullet"/>
      <w:lvlText w:val=""/>
      <w:lvlJc w:val="left"/>
      <w:pPr>
        <w:tabs>
          <w:tab w:val="num" w:pos="0"/>
        </w:tabs>
        <w:ind w:left="1425" w:hanging="360"/>
      </w:pPr>
      <w:rPr>
        <w:rFonts w:ascii="Symbol" w:hAnsi="Symbol" w:cs="Times New Roman" w:hint="default"/>
      </w:rPr>
    </w:lvl>
  </w:abstractNum>
  <w:abstractNum w:abstractNumId="2" w15:restartNumberingAfterBreak="0">
    <w:nsid w:val="00000004"/>
    <w:multiLevelType w:val="multilevel"/>
    <w:tmpl w:val="00000004"/>
    <w:name w:val="WW8Num6"/>
    <w:lvl w:ilvl="0">
      <w:start w:val="1"/>
      <w:numFmt w:val="decimal"/>
      <w:pStyle w:val="Ttol5"/>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0000005"/>
    <w:multiLevelType w:val="singleLevel"/>
    <w:tmpl w:val="00000005"/>
    <w:name w:val="WW8Num7"/>
    <w:lvl w:ilvl="0">
      <w:numFmt w:val="bullet"/>
      <w:lvlText w:val="-"/>
      <w:lvlJc w:val="left"/>
      <w:pPr>
        <w:tabs>
          <w:tab w:val="num" w:pos="1065"/>
        </w:tabs>
        <w:ind w:left="1065" w:hanging="360"/>
      </w:pPr>
      <w:rPr>
        <w:rFonts w:ascii="Arial" w:hAnsi="Arial" w:cs="Arial" w:hint="default"/>
        <w:sz w:val="22"/>
        <w:szCs w:val="22"/>
      </w:rPr>
    </w:lvl>
  </w:abstractNum>
  <w:abstractNum w:abstractNumId="4" w15:restartNumberingAfterBreak="0">
    <w:nsid w:val="00000006"/>
    <w:multiLevelType w:val="multilevel"/>
    <w:tmpl w:val="00000006"/>
    <w:name w:val="WW8Num8"/>
    <w:lvl w:ilvl="0">
      <w:start w:val="1"/>
      <w:numFmt w:val="bullet"/>
      <w:lvlText w:val=""/>
      <w:lvlJc w:val="left"/>
      <w:pPr>
        <w:tabs>
          <w:tab w:val="num" w:pos="0"/>
        </w:tabs>
        <w:ind w:left="1068" w:hanging="360"/>
      </w:pPr>
      <w:rPr>
        <w:rFonts w:ascii="Wingdings" w:hAnsi="Wingdings" w:cs="Times New Roman" w:hint="default"/>
      </w:rPr>
    </w:lvl>
    <w:lvl w:ilvl="1">
      <w:start w:val="1"/>
      <w:numFmt w:val="bullet"/>
      <w:lvlText w:val=""/>
      <w:lvlJc w:val="left"/>
      <w:pPr>
        <w:tabs>
          <w:tab w:val="num" w:pos="0"/>
        </w:tabs>
        <w:ind w:left="1428" w:hanging="360"/>
      </w:pPr>
      <w:rPr>
        <w:rFonts w:ascii="Wingdings" w:hAnsi="Wingdings" w:cs="Times New Roman" w:hint="default"/>
      </w:rPr>
    </w:lvl>
    <w:lvl w:ilvl="2">
      <w:start w:val="1"/>
      <w:numFmt w:val="bullet"/>
      <w:lvlText w:val=""/>
      <w:lvlJc w:val="left"/>
      <w:pPr>
        <w:tabs>
          <w:tab w:val="num" w:pos="0"/>
        </w:tabs>
        <w:ind w:left="1788" w:hanging="360"/>
      </w:pPr>
      <w:rPr>
        <w:rFonts w:ascii="Wingdings" w:hAnsi="Wingdings" w:cs="Times New Roman" w:hint="default"/>
      </w:rPr>
    </w:lvl>
    <w:lvl w:ilvl="3">
      <w:start w:val="1"/>
      <w:numFmt w:val="bullet"/>
      <w:lvlText w:val=""/>
      <w:lvlJc w:val="left"/>
      <w:pPr>
        <w:tabs>
          <w:tab w:val="num" w:pos="0"/>
        </w:tabs>
        <w:ind w:left="2148" w:hanging="360"/>
      </w:pPr>
      <w:rPr>
        <w:rFonts w:ascii="Symbol" w:hAnsi="Symbol" w:cs="Times New Roman" w:hint="default"/>
      </w:rPr>
    </w:lvl>
    <w:lvl w:ilvl="4">
      <w:start w:val="1"/>
      <w:numFmt w:val="bullet"/>
      <w:lvlText w:val=""/>
      <w:lvlJc w:val="left"/>
      <w:pPr>
        <w:tabs>
          <w:tab w:val="num" w:pos="0"/>
        </w:tabs>
        <w:ind w:left="2508" w:hanging="360"/>
      </w:pPr>
      <w:rPr>
        <w:rFonts w:ascii="Symbol" w:hAnsi="Symbol" w:cs="Times New Roman" w:hint="default"/>
      </w:rPr>
    </w:lvl>
    <w:lvl w:ilvl="5">
      <w:start w:val="1"/>
      <w:numFmt w:val="bullet"/>
      <w:lvlText w:val=""/>
      <w:lvlJc w:val="left"/>
      <w:pPr>
        <w:tabs>
          <w:tab w:val="num" w:pos="0"/>
        </w:tabs>
        <w:ind w:left="2868" w:hanging="360"/>
      </w:pPr>
      <w:rPr>
        <w:rFonts w:ascii="Wingdings" w:hAnsi="Wingdings" w:cs="Times New Roman" w:hint="default"/>
      </w:rPr>
    </w:lvl>
    <w:lvl w:ilvl="6">
      <w:start w:val="1"/>
      <w:numFmt w:val="bullet"/>
      <w:lvlText w:val=""/>
      <w:lvlJc w:val="left"/>
      <w:pPr>
        <w:tabs>
          <w:tab w:val="num" w:pos="0"/>
        </w:tabs>
        <w:ind w:left="3228" w:hanging="360"/>
      </w:pPr>
      <w:rPr>
        <w:rFonts w:ascii="Wingdings" w:hAnsi="Wingdings" w:cs="Times New Roman" w:hint="default"/>
      </w:rPr>
    </w:lvl>
    <w:lvl w:ilvl="7">
      <w:start w:val="1"/>
      <w:numFmt w:val="bullet"/>
      <w:lvlText w:val=""/>
      <w:lvlJc w:val="left"/>
      <w:pPr>
        <w:tabs>
          <w:tab w:val="num" w:pos="0"/>
        </w:tabs>
        <w:ind w:left="3588" w:hanging="360"/>
      </w:pPr>
      <w:rPr>
        <w:rFonts w:ascii="Symbol" w:hAnsi="Symbol" w:cs="Times New Roman" w:hint="default"/>
      </w:rPr>
    </w:lvl>
    <w:lvl w:ilvl="8">
      <w:start w:val="1"/>
      <w:numFmt w:val="bullet"/>
      <w:lvlText w:val=""/>
      <w:lvlJc w:val="left"/>
      <w:pPr>
        <w:tabs>
          <w:tab w:val="num" w:pos="0"/>
        </w:tabs>
        <w:ind w:left="3948" w:hanging="360"/>
      </w:pPr>
      <w:rPr>
        <w:rFonts w:ascii="Symbol" w:hAnsi="Symbol" w:cs="Times New Roman" w:hint="default"/>
      </w:rPr>
    </w:lvl>
  </w:abstractNum>
  <w:abstractNum w:abstractNumId="5" w15:restartNumberingAfterBreak="0">
    <w:nsid w:val="00000007"/>
    <w:multiLevelType w:val="singleLevel"/>
    <w:tmpl w:val="00000007"/>
    <w:name w:val="WW8Num9"/>
    <w:lvl w:ilvl="0">
      <w:numFmt w:val="bullet"/>
      <w:lvlText w:val="-"/>
      <w:lvlJc w:val="left"/>
      <w:pPr>
        <w:tabs>
          <w:tab w:val="num" w:pos="1065"/>
        </w:tabs>
        <w:ind w:left="1065" w:hanging="360"/>
      </w:pPr>
      <w:rPr>
        <w:rFonts w:ascii="Arial" w:hAnsi="Arial" w:cs="Arial" w:hint="default"/>
        <w:sz w:val="22"/>
        <w:szCs w:val="22"/>
      </w:rPr>
    </w:lvl>
  </w:abstractNum>
  <w:abstractNum w:abstractNumId="6" w15:restartNumberingAfterBreak="0">
    <w:nsid w:val="00000008"/>
    <w:multiLevelType w:val="singleLevel"/>
    <w:tmpl w:val="00000008"/>
    <w:name w:val="WW8Num10"/>
    <w:lvl w:ilvl="0">
      <w:start w:val="1"/>
      <w:numFmt w:val="bullet"/>
      <w:lvlText w:val=""/>
      <w:lvlJc w:val="left"/>
      <w:pPr>
        <w:tabs>
          <w:tab w:val="num" w:pos="0"/>
        </w:tabs>
        <w:ind w:left="720" w:hanging="360"/>
      </w:pPr>
      <w:rPr>
        <w:rFonts w:ascii="Wingdings" w:hAnsi="Wingdings" w:cs="Times New Roman" w:hint="default"/>
      </w:rPr>
    </w:lvl>
  </w:abstractNum>
  <w:abstractNum w:abstractNumId="7" w15:restartNumberingAfterBreak="0">
    <w:nsid w:val="00000009"/>
    <w:multiLevelType w:val="singleLevel"/>
    <w:tmpl w:val="00000009"/>
    <w:name w:val="WW8Num11"/>
    <w:lvl w:ilvl="0">
      <w:start w:val="1"/>
      <w:numFmt w:val="bullet"/>
      <w:lvlText w:val="o"/>
      <w:lvlJc w:val="left"/>
      <w:pPr>
        <w:tabs>
          <w:tab w:val="num" w:pos="0"/>
        </w:tabs>
        <w:ind w:left="360" w:hanging="360"/>
      </w:pPr>
      <w:rPr>
        <w:rFonts w:ascii="Courier New" w:hAnsi="Courier New" w:cs="Courier New" w:hint="default"/>
      </w:rPr>
    </w:lvl>
  </w:abstractNum>
  <w:abstractNum w:abstractNumId="8" w15:restartNumberingAfterBreak="0">
    <w:nsid w:val="0000000A"/>
    <w:multiLevelType w:val="singleLevel"/>
    <w:tmpl w:val="0000000A"/>
    <w:name w:val="WW8Num14"/>
    <w:lvl w:ilvl="0">
      <w:numFmt w:val="bullet"/>
      <w:lvlText w:val="-"/>
      <w:lvlJc w:val="left"/>
      <w:pPr>
        <w:tabs>
          <w:tab w:val="num" w:pos="1065"/>
        </w:tabs>
        <w:ind w:left="1065" w:hanging="360"/>
      </w:pPr>
      <w:rPr>
        <w:rFonts w:ascii="Arial" w:hAnsi="Arial" w:cs="Arial" w:hint="default"/>
      </w:rPr>
    </w:lvl>
  </w:abstractNum>
  <w:abstractNum w:abstractNumId="9" w15:restartNumberingAfterBreak="0">
    <w:nsid w:val="0000000B"/>
    <w:multiLevelType w:val="singleLevel"/>
    <w:tmpl w:val="0000000B"/>
    <w:name w:val="WW8Num15"/>
    <w:lvl w:ilvl="0">
      <w:start w:val="1"/>
      <w:numFmt w:val="bullet"/>
      <w:lvlText w:val=""/>
      <w:lvlJc w:val="left"/>
      <w:pPr>
        <w:tabs>
          <w:tab w:val="num" w:pos="0"/>
        </w:tabs>
        <w:ind w:left="720" w:hanging="360"/>
      </w:pPr>
      <w:rPr>
        <w:rFonts w:ascii="Symbol" w:hAnsi="Symbol" w:cs="Times New Roman" w:hint="default"/>
        <w:color w:val="F79646"/>
        <w:lang w:eastAsia="ca-ES"/>
      </w:rPr>
    </w:lvl>
  </w:abstractNum>
  <w:abstractNum w:abstractNumId="10" w15:restartNumberingAfterBreak="0">
    <w:nsid w:val="0000000C"/>
    <w:multiLevelType w:val="singleLevel"/>
    <w:tmpl w:val="0000000C"/>
    <w:name w:val="WW8Num19"/>
    <w:lvl w:ilvl="0">
      <w:start w:val="1"/>
      <w:numFmt w:val="decimal"/>
      <w:lvlText w:val="%1."/>
      <w:lvlJc w:val="left"/>
      <w:pPr>
        <w:tabs>
          <w:tab w:val="num" w:pos="0"/>
        </w:tabs>
        <w:ind w:left="502" w:hanging="360"/>
      </w:pPr>
      <w:rPr>
        <w:rFonts w:ascii="Times New Roman" w:hAnsi="Times New Roman" w:cs="Times New Roman" w:hint="default"/>
      </w:rPr>
    </w:lvl>
  </w:abstractNum>
  <w:abstractNum w:abstractNumId="11" w15:restartNumberingAfterBreak="0">
    <w:nsid w:val="0000000D"/>
    <w:multiLevelType w:val="multilevel"/>
    <w:tmpl w:val="0000000D"/>
    <w:name w:val="WW8Num20"/>
    <w:lvl w:ilvl="0">
      <w:start w:val="1"/>
      <w:numFmt w:val="bullet"/>
      <w:lvlText w:val="o"/>
      <w:lvlJc w:val="left"/>
      <w:pPr>
        <w:tabs>
          <w:tab w:val="num" w:pos="0"/>
        </w:tabs>
        <w:ind w:left="1068" w:hanging="360"/>
      </w:pPr>
      <w:rPr>
        <w:rFonts w:ascii="Courier New" w:hAnsi="Courier New" w:cs="Courier New" w:hint="default"/>
      </w:rPr>
    </w:lvl>
    <w:lvl w:ilvl="1">
      <w:start w:val="1"/>
      <w:numFmt w:val="bullet"/>
      <w:lvlText w:val=""/>
      <w:lvlJc w:val="left"/>
      <w:pPr>
        <w:tabs>
          <w:tab w:val="num" w:pos="0"/>
        </w:tabs>
        <w:ind w:left="1428" w:hanging="360"/>
      </w:pPr>
      <w:rPr>
        <w:rFonts w:ascii="Wingdings" w:hAnsi="Wingdings" w:cs="Times New Roman" w:hint="default"/>
      </w:rPr>
    </w:lvl>
    <w:lvl w:ilvl="2">
      <w:start w:val="1"/>
      <w:numFmt w:val="bullet"/>
      <w:lvlText w:val=""/>
      <w:lvlJc w:val="left"/>
      <w:pPr>
        <w:tabs>
          <w:tab w:val="num" w:pos="0"/>
        </w:tabs>
        <w:ind w:left="1788" w:hanging="360"/>
      </w:pPr>
      <w:rPr>
        <w:rFonts w:ascii="Wingdings" w:hAnsi="Wingdings" w:cs="Times New Roman" w:hint="default"/>
      </w:rPr>
    </w:lvl>
    <w:lvl w:ilvl="3">
      <w:start w:val="1"/>
      <w:numFmt w:val="bullet"/>
      <w:lvlText w:val=""/>
      <w:lvlJc w:val="left"/>
      <w:pPr>
        <w:tabs>
          <w:tab w:val="num" w:pos="0"/>
        </w:tabs>
        <w:ind w:left="2148" w:hanging="360"/>
      </w:pPr>
      <w:rPr>
        <w:rFonts w:ascii="Symbol" w:hAnsi="Symbol" w:cs="Times New Roman" w:hint="default"/>
      </w:rPr>
    </w:lvl>
    <w:lvl w:ilvl="4">
      <w:start w:val="1"/>
      <w:numFmt w:val="bullet"/>
      <w:lvlText w:val=""/>
      <w:lvlJc w:val="left"/>
      <w:pPr>
        <w:tabs>
          <w:tab w:val="num" w:pos="0"/>
        </w:tabs>
        <w:ind w:left="2508" w:hanging="360"/>
      </w:pPr>
      <w:rPr>
        <w:rFonts w:ascii="Symbol" w:hAnsi="Symbol" w:cs="Times New Roman" w:hint="default"/>
      </w:rPr>
    </w:lvl>
    <w:lvl w:ilvl="5">
      <w:start w:val="1"/>
      <w:numFmt w:val="bullet"/>
      <w:lvlText w:val=""/>
      <w:lvlJc w:val="left"/>
      <w:pPr>
        <w:tabs>
          <w:tab w:val="num" w:pos="0"/>
        </w:tabs>
        <w:ind w:left="2868" w:hanging="360"/>
      </w:pPr>
      <w:rPr>
        <w:rFonts w:ascii="Wingdings" w:hAnsi="Wingdings" w:cs="Times New Roman" w:hint="default"/>
      </w:rPr>
    </w:lvl>
    <w:lvl w:ilvl="6">
      <w:start w:val="1"/>
      <w:numFmt w:val="bullet"/>
      <w:lvlText w:val=""/>
      <w:lvlJc w:val="left"/>
      <w:pPr>
        <w:tabs>
          <w:tab w:val="num" w:pos="0"/>
        </w:tabs>
        <w:ind w:left="3228" w:hanging="360"/>
      </w:pPr>
      <w:rPr>
        <w:rFonts w:ascii="Wingdings" w:hAnsi="Wingdings" w:cs="Times New Roman" w:hint="default"/>
      </w:rPr>
    </w:lvl>
    <w:lvl w:ilvl="7">
      <w:start w:val="1"/>
      <w:numFmt w:val="bullet"/>
      <w:lvlText w:val=""/>
      <w:lvlJc w:val="left"/>
      <w:pPr>
        <w:tabs>
          <w:tab w:val="num" w:pos="0"/>
        </w:tabs>
        <w:ind w:left="3588" w:hanging="360"/>
      </w:pPr>
      <w:rPr>
        <w:rFonts w:ascii="Symbol" w:hAnsi="Symbol" w:cs="Times New Roman" w:hint="default"/>
      </w:rPr>
    </w:lvl>
    <w:lvl w:ilvl="8">
      <w:start w:val="1"/>
      <w:numFmt w:val="bullet"/>
      <w:lvlText w:val=""/>
      <w:lvlJc w:val="left"/>
      <w:pPr>
        <w:tabs>
          <w:tab w:val="num" w:pos="0"/>
        </w:tabs>
        <w:ind w:left="3948" w:hanging="360"/>
      </w:pPr>
      <w:rPr>
        <w:rFonts w:ascii="Symbol" w:hAnsi="Symbol" w:cs="Times New Roman" w:hint="default"/>
      </w:rPr>
    </w:lvl>
  </w:abstractNum>
  <w:abstractNum w:abstractNumId="12" w15:restartNumberingAfterBreak="0">
    <w:nsid w:val="0000000E"/>
    <w:multiLevelType w:val="multilevel"/>
    <w:tmpl w:val="0000000E"/>
    <w:name w:val="WW8Num21"/>
    <w:lvl w:ilvl="0">
      <w:start w:val="1"/>
      <w:numFmt w:val="bullet"/>
      <w:lvlText w:val=""/>
      <w:lvlJc w:val="left"/>
      <w:pPr>
        <w:tabs>
          <w:tab w:val="num" w:pos="1785"/>
        </w:tabs>
        <w:ind w:left="1785" w:hanging="360"/>
      </w:pPr>
      <w:rPr>
        <w:rFonts w:ascii="Symbol" w:hAnsi="Symbol" w:cs="Times New Roman" w:hint="default"/>
      </w:rPr>
    </w:lvl>
    <w:lvl w:ilvl="1">
      <w:start w:val="1"/>
      <w:numFmt w:val="bullet"/>
      <w:lvlText w:val=""/>
      <w:lvlJc w:val="left"/>
      <w:pPr>
        <w:tabs>
          <w:tab w:val="num" w:pos="2145"/>
        </w:tabs>
        <w:ind w:left="2145" w:hanging="360"/>
      </w:pPr>
      <w:rPr>
        <w:rFonts w:ascii="Symbol" w:hAnsi="Symbol" w:cs="Times New Roman" w:hint="default"/>
      </w:rPr>
    </w:lvl>
    <w:lvl w:ilvl="2">
      <w:start w:val="1"/>
      <w:numFmt w:val="bullet"/>
      <w:lvlText w:val=""/>
      <w:lvlJc w:val="left"/>
      <w:pPr>
        <w:tabs>
          <w:tab w:val="num" w:pos="2865"/>
        </w:tabs>
        <w:ind w:left="2865" w:hanging="360"/>
      </w:pPr>
      <w:rPr>
        <w:rFonts w:ascii="Wingdings" w:hAnsi="Wingdings" w:cs="Times New Roman" w:hint="default"/>
        <w:sz w:val="22"/>
        <w:szCs w:val="22"/>
      </w:rPr>
    </w:lvl>
    <w:lvl w:ilvl="3">
      <w:numFmt w:val="bullet"/>
      <w:lvlText w:val="-"/>
      <w:lvlJc w:val="left"/>
      <w:pPr>
        <w:tabs>
          <w:tab w:val="num" w:pos="3585"/>
        </w:tabs>
        <w:ind w:left="3585" w:hanging="360"/>
      </w:pPr>
      <w:rPr>
        <w:rFonts w:ascii="Arial" w:hAnsi="Arial" w:cs="Aria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cs="Times New Roman" w:hint="default"/>
        <w:sz w:val="22"/>
        <w:szCs w:val="22"/>
      </w:rPr>
    </w:lvl>
    <w:lvl w:ilvl="6">
      <w:start w:val="1"/>
      <w:numFmt w:val="bullet"/>
      <w:lvlText w:val=""/>
      <w:lvlJc w:val="left"/>
      <w:pPr>
        <w:tabs>
          <w:tab w:val="num" w:pos="5745"/>
        </w:tabs>
        <w:ind w:left="5745" w:hanging="360"/>
      </w:pPr>
      <w:rPr>
        <w:rFonts w:ascii="Symbol" w:hAnsi="Symbol" w:cs="Times New Roman"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cs="Times New Roman" w:hint="default"/>
        <w:sz w:val="22"/>
        <w:szCs w:val="22"/>
      </w:rPr>
    </w:lvl>
  </w:abstractNum>
  <w:abstractNum w:abstractNumId="13" w15:restartNumberingAfterBreak="0">
    <w:nsid w:val="002E1AE7"/>
    <w:multiLevelType w:val="hybridMultilevel"/>
    <w:tmpl w:val="6A246F26"/>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4" w15:restartNumberingAfterBreak="0">
    <w:nsid w:val="004F7E98"/>
    <w:multiLevelType w:val="hybridMultilevel"/>
    <w:tmpl w:val="DF52074E"/>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5" w15:restartNumberingAfterBreak="0">
    <w:nsid w:val="00904778"/>
    <w:multiLevelType w:val="hybridMultilevel"/>
    <w:tmpl w:val="2690DC7E"/>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02B46D5C"/>
    <w:multiLevelType w:val="multilevel"/>
    <w:tmpl w:val="5148C6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8457623"/>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EB9757F"/>
    <w:multiLevelType w:val="hybridMultilevel"/>
    <w:tmpl w:val="A858DB32"/>
    <w:lvl w:ilvl="0" w:tplc="B0E4B620">
      <w:start w:val="1"/>
      <w:numFmt w:val="decimal"/>
      <w:lvlText w:val="%1."/>
      <w:lvlJc w:val="left"/>
      <w:pPr>
        <w:ind w:left="360" w:hanging="360"/>
      </w:pPr>
      <w:rPr>
        <w:rFonts w:hint="default"/>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9" w15:restartNumberingAfterBreak="0">
    <w:nsid w:val="0ED7750D"/>
    <w:multiLevelType w:val="hybridMultilevel"/>
    <w:tmpl w:val="1FEE4124"/>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147345C2"/>
    <w:multiLevelType w:val="hybridMultilevel"/>
    <w:tmpl w:val="B75CC472"/>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15406F92"/>
    <w:multiLevelType w:val="multilevel"/>
    <w:tmpl w:val="39E43D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188A089C"/>
    <w:multiLevelType w:val="hybridMultilevel"/>
    <w:tmpl w:val="A554F736"/>
    <w:lvl w:ilvl="0" w:tplc="945E406A">
      <w:start w:val="1"/>
      <w:numFmt w:val="low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1B705FAF"/>
    <w:multiLevelType w:val="hybridMultilevel"/>
    <w:tmpl w:val="1E90D230"/>
    <w:lvl w:ilvl="0" w:tplc="FFFFFFFF">
      <w:start w:val="1"/>
      <w:numFmt w:val="lowerLetter"/>
      <w:lvlText w:val="%1)"/>
      <w:lvlJc w:val="left"/>
      <w:pPr>
        <w:ind w:left="720" w:hanging="360"/>
      </w:pPr>
      <w:rPr>
        <w:rFonts w:hint="default"/>
        <w:i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AF8200F"/>
    <w:multiLevelType w:val="hybridMultilevel"/>
    <w:tmpl w:val="6A246F26"/>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5" w15:restartNumberingAfterBreak="0">
    <w:nsid w:val="2E024884"/>
    <w:multiLevelType w:val="hybridMultilevel"/>
    <w:tmpl w:val="4724B31E"/>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6" w15:restartNumberingAfterBreak="0">
    <w:nsid w:val="2FDE246F"/>
    <w:multiLevelType w:val="hybridMultilevel"/>
    <w:tmpl w:val="6A246F26"/>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7" w15:restartNumberingAfterBreak="0">
    <w:nsid w:val="308E6160"/>
    <w:multiLevelType w:val="hybridMultilevel"/>
    <w:tmpl w:val="D29EB2B2"/>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31415696"/>
    <w:multiLevelType w:val="hybridMultilevel"/>
    <w:tmpl w:val="F91C3F42"/>
    <w:lvl w:ilvl="0" w:tplc="44A01360">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9" w15:restartNumberingAfterBreak="0">
    <w:nsid w:val="34816FFF"/>
    <w:multiLevelType w:val="hybridMultilevel"/>
    <w:tmpl w:val="C944C63E"/>
    <w:lvl w:ilvl="0" w:tplc="1CF8BB2A">
      <w:start w:val="20"/>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3D21588B"/>
    <w:multiLevelType w:val="hybridMultilevel"/>
    <w:tmpl w:val="7AD0FE1A"/>
    <w:lvl w:ilvl="0" w:tplc="D96471C8">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43490C8C"/>
    <w:multiLevelType w:val="hybridMultilevel"/>
    <w:tmpl w:val="2D429C82"/>
    <w:lvl w:ilvl="0" w:tplc="1CF8BB2A">
      <w:start w:val="20"/>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52C62EF"/>
    <w:multiLevelType w:val="hybridMultilevel"/>
    <w:tmpl w:val="64F6BC78"/>
    <w:lvl w:ilvl="0" w:tplc="44A01360">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3" w15:restartNumberingAfterBreak="0">
    <w:nsid w:val="498942E1"/>
    <w:multiLevelType w:val="multilevel"/>
    <w:tmpl w:val="C4B0241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D36545C"/>
    <w:multiLevelType w:val="multilevel"/>
    <w:tmpl w:val="39E43D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0371031"/>
    <w:multiLevelType w:val="hybridMultilevel"/>
    <w:tmpl w:val="C5B8C060"/>
    <w:lvl w:ilvl="0" w:tplc="04030017">
      <w:start w:val="1"/>
      <w:numFmt w:val="lowerLetter"/>
      <w:lvlText w:val="%1)"/>
      <w:lvlJc w:val="left"/>
      <w:pPr>
        <w:ind w:left="765" w:hanging="360"/>
      </w:pPr>
    </w:lvl>
    <w:lvl w:ilvl="1" w:tplc="04030019">
      <w:start w:val="1"/>
      <w:numFmt w:val="lowerLetter"/>
      <w:lvlText w:val="%2."/>
      <w:lvlJc w:val="left"/>
      <w:pPr>
        <w:ind w:left="1485" w:hanging="360"/>
      </w:pPr>
    </w:lvl>
    <w:lvl w:ilvl="2" w:tplc="0403001B" w:tentative="1">
      <w:start w:val="1"/>
      <w:numFmt w:val="lowerRoman"/>
      <w:lvlText w:val="%3."/>
      <w:lvlJc w:val="right"/>
      <w:pPr>
        <w:ind w:left="2205" w:hanging="180"/>
      </w:pPr>
    </w:lvl>
    <w:lvl w:ilvl="3" w:tplc="0403000F" w:tentative="1">
      <w:start w:val="1"/>
      <w:numFmt w:val="decimal"/>
      <w:lvlText w:val="%4."/>
      <w:lvlJc w:val="left"/>
      <w:pPr>
        <w:ind w:left="2925" w:hanging="360"/>
      </w:pPr>
    </w:lvl>
    <w:lvl w:ilvl="4" w:tplc="04030019" w:tentative="1">
      <w:start w:val="1"/>
      <w:numFmt w:val="lowerLetter"/>
      <w:lvlText w:val="%5."/>
      <w:lvlJc w:val="left"/>
      <w:pPr>
        <w:ind w:left="3645" w:hanging="360"/>
      </w:pPr>
    </w:lvl>
    <w:lvl w:ilvl="5" w:tplc="0403001B" w:tentative="1">
      <w:start w:val="1"/>
      <w:numFmt w:val="lowerRoman"/>
      <w:lvlText w:val="%6."/>
      <w:lvlJc w:val="right"/>
      <w:pPr>
        <w:ind w:left="4365" w:hanging="180"/>
      </w:pPr>
    </w:lvl>
    <w:lvl w:ilvl="6" w:tplc="0403000F" w:tentative="1">
      <w:start w:val="1"/>
      <w:numFmt w:val="decimal"/>
      <w:lvlText w:val="%7."/>
      <w:lvlJc w:val="left"/>
      <w:pPr>
        <w:ind w:left="5085" w:hanging="360"/>
      </w:pPr>
    </w:lvl>
    <w:lvl w:ilvl="7" w:tplc="04030019" w:tentative="1">
      <w:start w:val="1"/>
      <w:numFmt w:val="lowerLetter"/>
      <w:lvlText w:val="%8."/>
      <w:lvlJc w:val="left"/>
      <w:pPr>
        <w:ind w:left="5805" w:hanging="360"/>
      </w:pPr>
    </w:lvl>
    <w:lvl w:ilvl="8" w:tplc="0403001B" w:tentative="1">
      <w:start w:val="1"/>
      <w:numFmt w:val="lowerRoman"/>
      <w:lvlText w:val="%9."/>
      <w:lvlJc w:val="right"/>
      <w:pPr>
        <w:ind w:left="6525" w:hanging="180"/>
      </w:pPr>
    </w:lvl>
  </w:abstractNum>
  <w:abstractNum w:abstractNumId="36" w15:restartNumberingAfterBreak="0">
    <w:nsid w:val="5643087F"/>
    <w:multiLevelType w:val="hybridMultilevel"/>
    <w:tmpl w:val="2A3E00E0"/>
    <w:lvl w:ilvl="0" w:tplc="44A01360">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7" w15:restartNumberingAfterBreak="0">
    <w:nsid w:val="5658249A"/>
    <w:multiLevelType w:val="hybridMultilevel"/>
    <w:tmpl w:val="A52297FE"/>
    <w:lvl w:ilvl="0" w:tplc="EB407E8E">
      <w:numFmt w:val="bullet"/>
      <w:lvlText w:val="-"/>
      <w:lvlJc w:val="left"/>
      <w:pPr>
        <w:ind w:left="374" w:hanging="360"/>
      </w:pPr>
      <w:rPr>
        <w:rFonts w:ascii="Arial" w:eastAsia="Times New Roman" w:hAnsi="Arial" w:cs="Arial" w:hint="default"/>
        <w:i w:val="0"/>
        <w:color w:val="auto"/>
      </w:rPr>
    </w:lvl>
    <w:lvl w:ilvl="1" w:tplc="04030003">
      <w:start w:val="1"/>
      <w:numFmt w:val="bullet"/>
      <w:lvlText w:val="o"/>
      <w:lvlJc w:val="left"/>
      <w:pPr>
        <w:ind w:left="1094" w:hanging="360"/>
      </w:pPr>
      <w:rPr>
        <w:rFonts w:ascii="Courier New" w:hAnsi="Courier New" w:cs="Courier New" w:hint="default"/>
      </w:rPr>
    </w:lvl>
    <w:lvl w:ilvl="2" w:tplc="04030005" w:tentative="1">
      <w:start w:val="1"/>
      <w:numFmt w:val="bullet"/>
      <w:lvlText w:val=""/>
      <w:lvlJc w:val="left"/>
      <w:pPr>
        <w:ind w:left="1814" w:hanging="360"/>
      </w:pPr>
      <w:rPr>
        <w:rFonts w:ascii="Wingdings" w:hAnsi="Wingdings" w:hint="default"/>
      </w:rPr>
    </w:lvl>
    <w:lvl w:ilvl="3" w:tplc="04030001" w:tentative="1">
      <w:start w:val="1"/>
      <w:numFmt w:val="bullet"/>
      <w:lvlText w:val=""/>
      <w:lvlJc w:val="left"/>
      <w:pPr>
        <w:ind w:left="2534" w:hanging="360"/>
      </w:pPr>
      <w:rPr>
        <w:rFonts w:ascii="Symbol" w:hAnsi="Symbol" w:hint="default"/>
      </w:rPr>
    </w:lvl>
    <w:lvl w:ilvl="4" w:tplc="04030003" w:tentative="1">
      <w:start w:val="1"/>
      <w:numFmt w:val="bullet"/>
      <w:lvlText w:val="o"/>
      <w:lvlJc w:val="left"/>
      <w:pPr>
        <w:ind w:left="3254" w:hanging="360"/>
      </w:pPr>
      <w:rPr>
        <w:rFonts w:ascii="Courier New" w:hAnsi="Courier New" w:cs="Courier New" w:hint="default"/>
      </w:rPr>
    </w:lvl>
    <w:lvl w:ilvl="5" w:tplc="04030005" w:tentative="1">
      <w:start w:val="1"/>
      <w:numFmt w:val="bullet"/>
      <w:lvlText w:val=""/>
      <w:lvlJc w:val="left"/>
      <w:pPr>
        <w:ind w:left="3974" w:hanging="360"/>
      </w:pPr>
      <w:rPr>
        <w:rFonts w:ascii="Wingdings" w:hAnsi="Wingdings" w:hint="default"/>
      </w:rPr>
    </w:lvl>
    <w:lvl w:ilvl="6" w:tplc="04030001" w:tentative="1">
      <w:start w:val="1"/>
      <w:numFmt w:val="bullet"/>
      <w:lvlText w:val=""/>
      <w:lvlJc w:val="left"/>
      <w:pPr>
        <w:ind w:left="4694" w:hanging="360"/>
      </w:pPr>
      <w:rPr>
        <w:rFonts w:ascii="Symbol" w:hAnsi="Symbol" w:hint="default"/>
      </w:rPr>
    </w:lvl>
    <w:lvl w:ilvl="7" w:tplc="04030003" w:tentative="1">
      <w:start w:val="1"/>
      <w:numFmt w:val="bullet"/>
      <w:lvlText w:val="o"/>
      <w:lvlJc w:val="left"/>
      <w:pPr>
        <w:ind w:left="5414" w:hanging="360"/>
      </w:pPr>
      <w:rPr>
        <w:rFonts w:ascii="Courier New" w:hAnsi="Courier New" w:cs="Courier New" w:hint="default"/>
      </w:rPr>
    </w:lvl>
    <w:lvl w:ilvl="8" w:tplc="04030005" w:tentative="1">
      <w:start w:val="1"/>
      <w:numFmt w:val="bullet"/>
      <w:lvlText w:val=""/>
      <w:lvlJc w:val="left"/>
      <w:pPr>
        <w:ind w:left="6134" w:hanging="360"/>
      </w:pPr>
      <w:rPr>
        <w:rFonts w:ascii="Wingdings" w:hAnsi="Wingdings" w:hint="default"/>
      </w:rPr>
    </w:lvl>
  </w:abstractNum>
  <w:abstractNum w:abstractNumId="38" w15:restartNumberingAfterBreak="0">
    <w:nsid w:val="5EF51536"/>
    <w:multiLevelType w:val="hybridMultilevel"/>
    <w:tmpl w:val="DF52074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5F7E3F0C"/>
    <w:multiLevelType w:val="multilevel"/>
    <w:tmpl w:val="CEB47E6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1170122"/>
    <w:multiLevelType w:val="hybridMultilevel"/>
    <w:tmpl w:val="40987346"/>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63950AED"/>
    <w:multiLevelType w:val="hybridMultilevel"/>
    <w:tmpl w:val="CA407B7E"/>
    <w:lvl w:ilvl="0" w:tplc="04030011">
      <w:start w:val="1"/>
      <w:numFmt w:val="decimal"/>
      <w:lvlText w:val="%1)"/>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64295710"/>
    <w:multiLevelType w:val="hybridMultilevel"/>
    <w:tmpl w:val="A54025BA"/>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65163CAE"/>
    <w:multiLevelType w:val="hybridMultilevel"/>
    <w:tmpl w:val="C5749A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CF429E7"/>
    <w:multiLevelType w:val="hybridMultilevel"/>
    <w:tmpl w:val="98161D62"/>
    <w:lvl w:ilvl="0" w:tplc="1CF8BB2A">
      <w:start w:val="20"/>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799C2AE9"/>
    <w:multiLevelType w:val="hybridMultilevel"/>
    <w:tmpl w:val="C5749A1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7A40382A"/>
    <w:multiLevelType w:val="hybridMultilevel"/>
    <w:tmpl w:val="1E90D230"/>
    <w:lvl w:ilvl="0" w:tplc="0A688B7E">
      <w:start w:val="1"/>
      <w:numFmt w:val="lowerLetter"/>
      <w:lvlText w:val="%1)"/>
      <w:lvlJc w:val="left"/>
      <w:pPr>
        <w:ind w:left="720" w:hanging="360"/>
      </w:pPr>
      <w:rPr>
        <w:rFonts w:hint="default"/>
        <w:i w:val="0"/>
        <w:strike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7" w15:restartNumberingAfterBreak="0">
    <w:nsid w:val="7F4B3939"/>
    <w:multiLevelType w:val="hybridMultilevel"/>
    <w:tmpl w:val="EA766BA8"/>
    <w:lvl w:ilvl="0" w:tplc="9E3A89FC">
      <w:numFmt w:val="bullet"/>
      <w:lvlText w:val=""/>
      <w:lvlJc w:val="left"/>
      <w:pPr>
        <w:ind w:left="720" w:hanging="360"/>
      </w:pPr>
      <w:rPr>
        <w:rFonts w:ascii="Wingdings" w:eastAsiaTheme="minorHAnsi" w:hAnsi="Wingdings"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056079730">
    <w:abstractNumId w:val="41"/>
  </w:num>
  <w:num w:numId="2" w16cid:durableId="1407804127">
    <w:abstractNumId w:val="17"/>
  </w:num>
  <w:num w:numId="3" w16cid:durableId="276303022">
    <w:abstractNumId w:val="2"/>
  </w:num>
  <w:num w:numId="4" w16cid:durableId="734864699">
    <w:abstractNumId w:val="37"/>
  </w:num>
  <w:num w:numId="5" w16cid:durableId="1137145001">
    <w:abstractNumId w:val="13"/>
  </w:num>
  <w:num w:numId="6" w16cid:durableId="754784478">
    <w:abstractNumId w:val="26"/>
  </w:num>
  <w:num w:numId="7" w16cid:durableId="872690811">
    <w:abstractNumId w:val="38"/>
  </w:num>
  <w:num w:numId="8" w16cid:durableId="612833795">
    <w:abstractNumId w:val="14"/>
  </w:num>
  <w:num w:numId="9" w16cid:durableId="1054550052">
    <w:abstractNumId w:val="30"/>
  </w:num>
  <w:num w:numId="10" w16cid:durableId="831021177">
    <w:abstractNumId w:val="15"/>
  </w:num>
  <w:num w:numId="11" w16cid:durableId="856121482">
    <w:abstractNumId w:val="35"/>
  </w:num>
  <w:num w:numId="12" w16cid:durableId="829443843">
    <w:abstractNumId w:val="46"/>
  </w:num>
  <w:num w:numId="13" w16cid:durableId="1544093876">
    <w:abstractNumId w:val="25"/>
  </w:num>
  <w:num w:numId="14" w16cid:durableId="289828256">
    <w:abstractNumId w:val="45"/>
  </w:num>
  <w:num w:numId="15" w16cid:durableId="709230875">
    <w:abstractNumId w:val="29"/>
  </w:num>
  <w:num w:numId="16" w16cid:durableId="1301305467">
    <w:abstractNumId w:val="44"/>
  </w:num>
  <w:num w:numId="17" w16cid:durableId="915675136">
    <w:abstractNumId w:val="31"/>
  </w:num>
  <w:num w:numId="18" w16cid:durableId="1171026559">
    <w:abstractNumId w:val="19"/>
  </w:num>
  <w:num w:numId="19" w16cid:durableId="384915181">
    <w:abstractNumId w:val="47"/>
  </w:num>
  <w:num w:numId="20" w16cid:durableId="724724570">
    <w:abstractNumId w:val="40"/>
  </w:num>
  <w:num w:numId="21" w16cid:durableId="485629944">
    <w:abstractNumId w:val="27"/>
  </w:num>
  <w:num w:numId="22" w16cid:durableId="613441990">
    <w:abstractNumId w:val="20"/>
  </w:num>
  <w:num w:numId="23" w16cid:durableId="827668193">
    <w:abstractNumId w:val="32"/>
  </w:num>
  <w:num w:numId="24" w16cid:durableId="1541480572">
    <w:abstractNumId w:val="28"/>
  </w:num>
  <w:num w:numId="25" w16cid:durableId="79066452">
    <w:abstractNumId w:val="36"/>
  </w:num>
  <w:num w:numId="26" w16cid:durableId="1752458841">
    <w:abstractNumId w:val="23"/>
  </w:num>
  <w:num w:numId="27" w16cid:durableId="609121518">
    <w:abstractNumId w:val="43"/>
  </w:num>
  <w:num w:numId="28" w16cid:durableId="1943607481">
    <w:abstractNumId w:val="18"/>
  </w:num>
  <w:num w:numId="29" w16cid:durableId="770970462">
    <w:abstractNumId w:val="0"/>
    <w:lvlOverride w:ilvl="0">
      <w:startOverride w:val="1"/>
    </w:lvlOverride>
  </w:num>
  <w:num w:numId="30" w16cid:durableId="27418728">
    <w:abstractNumId w:val="37"/>
  </w:num>
  <w:num w:numId="31" w16cid:durableId="5271831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94418373">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62437842">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4341669">
    <w:abstractNumId w:val="34"/>
  </w:num>
  <w:num w:numId="35" w16cid:durableId="251478181">
    <w:abstractNumId w:val="21"/>
  </w:num>
  <w:num w:numId="36" w16cid:durableId="623971470">
    <w:abstractNumId w:val="42"/>
  </w:num>
  <w:num w:numId="37" w16cid:durableId="1862668777">
    <w:abstractNumId w:val="22"/>
  </w:num>
  <w:num w:numId="38" w16cid:durableId="1020400714">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D5F"/>
    <w:rsid w:val="00031CB8"/>
    <w:rsid w:val="00034299"/>
    <w:rsid w:val="0003777F"/>
    <w:rsid w:val="00067933"/>
    <w:rsid w:val="00075CBD"/>
    <w:rsid w:val="000A7D48"/>
    <w:rsid w:val="000C4CC1"/>
    <w:rsid w:val="000C6943"/>
    <w:rsid w:val="000E30DD"/>
    <w:rsid w:val="001264AC"/>
    <w:rsid w:val="001345E2"/>
    <w:rsid w:val="0014637D"/>
    <w:rsid w:val="00160C8E"/>
    <w:rsid w:val="00185320"/>
    <w:rsid w:val="00190FA6"/>
    <w:rsid w:val="001B1BA2"/>
    <w:rsid w:val="001D49A9"/>
    <w:rsid w:val="001E0C38"/>
    <w:rsid w:val="001E4055"/>
    <w:rsid w:val="00255F78"/>
    <w:rsid w:val="00272CDA"/>
    <w:rsid w:val="0028323E"/>
    <w:rsid w:val="002A04D5"/>
    <w:rsid w:val="002B55E3"/>
    <w:rsid w:val="002F414C"/>
    <w:rsid w:val="00311F54"/>
    <w:rsid w:val="0032530A"/>
    <w:rsid w:val="00340862"/>
    <w:rsid w:val="00342519"/>
    <w:rsid w:val="00386E28"/>
    <w:rsid w:val="003959E5"/>
    <w:rsid w:val="003E24BE"/>
    <w:rsid w:val="003F2D34"/>
    <w:rsid w:val="00417CEB"/>
    <w:rsid w:val="004777A8"/>
    <w:rsid w:val="004914A1"/>
    <w:rsid w:val="004B5F5D"/>
    <w:rsid w:val="004D3677"/>
    <w:rsid w:val="004F5B21"/>
    <w:rsid w:val="0053104C"/>
    <w:rsid w:val="00533C51"/>
    <w:rsid w:val="0054565E"/>
    <w:rsid w:val="00593EE1"/>
    <w:rsid w:val="005B0A8F"/>
    <w:rsid w:val="005B3CCF"/>
    <w:rsid w:val="005C1707"/>
    <w:rsid w:val="005C69E7"/>
    <w:rsid w:val="00624649"/>
    <w:rsid w:val="006605F1"/>
    <w:rsid w:val="0066321A"/>
    <w:rsid w:val="00666965"/>
    <w:rsid w:val="0067499B"/>
    <w:rsid w:val="006924E3"/>
    <w:rsid w:val="006C5C03"/>
    <w:rsid w:val="006E3745"/>
    <w:rsid w:val="006E73F2"/>
    <w:rsid w:val="00746D5F"/>
    <w:rsid w:val="007533C6"/>
    <w:rsid w:val="00784E9F"/>
    <w:rsid w:val="007A2C02"/>
    <w:rsid w:val="007B2F42"/>
    <w:rsid w:val="007D669D"/>
    <w:rsid w:val="007E354C"/>
    <w:rsid w:val="007E5A5C"/>
    <w:rsid w:val="00843ADF"/>
    <w:rsid w:val="0086570B"/>
    <w:rsid w:val="00890FE1"/>
    <w:rsid w:val="008965ED"/>
    <w:rsid w:val="008A492F"/>
    <w:rsid w:val="008A505C"/>
    <w:rsid w:val="008B5797"/>
    <w:rsid w:val="008C018D"/>
    <w:rsid w:val="009460A9"/>
    <w:rsid w:val="009636C0"/>
    <w:rsid w:val="00984214"/>
    <w:rsid w:val="009E4BDB"/>
    <w:rsid w:val="009E60C8"/>
    <w:rsid w:val="009E69D3"/>
    <w:rsid w:val="009EF128"/>
    <w:rsid w:val="00A04B1E"/>
    <w:rsid w:val="00A10123"/>
    <w:rsid w:val="00A534C0"/>
    <w:rsid w:val="00A63CA2"/>
    <w:rsid w:val="00A81D00"/>
    <w:rsid w:val="00A8E11B"/>
    <w:rsid w:val="00A965CC"/>
    <w:rsid w:val="00A966FB"/>
    <w:rsid w:val="00B400C0"/>
    <w:rsid w:val="00B76730"/>
    <w:rsid w:val="00B909F0"/>
    <w:rsid w:val="00BA0F21"/>
    <w:rsid w:val="00BB0000"/>
    <w:rsid w:val="00BB09B0"/>
    <w:rsid w:val="00BF6678"/>
    <w:rsid w:val="00C13C0E"/>
    <w:rsid w:val="00C164AA"/>
    <w:rsid w:val="00C2492C"/>
    <w:rsid w:val="00C26FE1"/>
    <w:rsid w:val="00C329E8"/>
    <w:rsid w:val="00C51BB9"/>
    <w:rsid w:val="00C70FA3"/>
    <w:rsid w:val="00C95017"/>
    <w:rsid w:val="00C9F66C"/>
    <w:rsid w:val="00CB0BAA"/>
    <w:rsid w:val="00CD417A"/>
    <w:rsid w:val="00CF2942"/>
    <w:rsid w:val="00D01767"/>
    <w:rsid w:val="00D03876"/>
    <w:rsid w:val="00D50BA1"/>
    <w:rsid w:val="00D54D61"/>
    <w:rsid w:val="00D663CC"/>
    <w:rsid w:val="00D87A5D"/>
    <w:rsid w:val="00DE58C9"/>
    <w:rsid w:val="00DF7D8E"/>
    <w:rsid w:val="00E209D6"/>
    <w:rsid w:val="00E22AC2"/>
    <w:rsid w:val="00E30EFB"/>
    <w:rsid w:val="00E61247"/>
    <w:rsid w:val="00E80DCC"/>
    <w:rsid w:val="00EC4E4A"/>
    <w:rsid w:val="00ECFCC6"/>
    <w:rsid w:val="00ED2DA6"/>
    <w:rsid w:val="00EF4C0E"/>
    <w:rsid w:val="00F11948"/>
    <w:rsid w:val="00F3000C"/>
    <w:rsid w:val="00F35763"/>
    <w:rsid w:val="00F35B97"/>
    <w:rsid w:val="00F37F5D"/>
    <w:rsid w:val="00F64A7C"/>
    <w:rsid w:val="00FC5F92"/>
    <w:rsid w:val="026202E2"/>
    <w:rsid w:val="02CF31F6"/>
    <w:rsid w:val="02F8782D"/>
    <w:rsid w:val="034DC92A"/>
    <w:rsid w:val="03A7D44E"/>
    <w:rsid w:val="03AB7A98"/>
    <w:rsid w:val="040A12C6"/>
    <w:rsid w:val="0412D758"/>
    <w:rsid w:val="04C1A8A1"/>
    <w:rsid w:val="05B2CED5"/>
    <w:rsid w:val="05D46199"/>
    <w:rsid w:val="06270F1A"/>
    <w:rsid w:val="064B9FF8"/>
    <w:rsid w:val="06C30B98"/>
    <w:rsid w:val="06E83F6D"/>
    <w:rsid w:val="07357405"/>
    <w:rsid w:val="07B9F467"/>
    <w:rsid w:val="07E50D9B"/>
    <w:rsid w:val="0929DAA8"/>
    <w:rsid w:val="09DA0B6E"/>
    <w:rsid w:val="0A7E23E9"/>
    <w:rsid w:val="0B03F3F1"/>
    <w:rsid w:val="0B3FAB46"/>
    <w:rsid w:val="0B435304"/>
    <w:rsid w:val="0B900C47"/>
    <w:rsid w:val="0C39763F"/>
    <w:rsid w:val="0C4680FE"/>
    <w:rsid w:val="0C56094D"/>
    <w:rsid w:val="0C6AC405"/>
    <w:rsid w:val="0CB7A418"/>
    <w:rsid w:val="0D11AC30"/>
    <w:rsid w:val="0D2835A0"/>
    <w:rsid w:val="0D30FFF5"/>
    <w:rsid w:val="0D99FB4E"/>
    <w:rsid w:val="0E6B1558"/>
    <w:rsid w:val="0EF897A1"/>
    <w:rsid w:val="0F69A093"/>
    <w:rsid w:val="0F8253A9"/>
    <w:rsid w:val="0FEC2D09"/>
    <w:rsid w:val="11770E56"/>
    <w:rsid w:val="117995AB"/>
    <w:rsid w:val="1209C6A6"/>
    <w:rsid w:val="12241FF5"/>
    <w:rsid w:val="125449F5"/>
    <w:rsid w:val="129FBD3D"/>
    <w:rsid w:val="12EA4F9C"/>
    <w:rsid w:val="12F08580"/>
    <w:rsid w:val="1322D3AD"/>
    <w:rsid w:val="133EBE91"/>
    <w:rsid w:val="13513C09"/>
    <w:rsid w:val="136760B0"/>
    <w:rsid w:val="142E5B31"/>
    <w:rsid w:val="14B952CC"/>
    <w:rsid w:val="152BB55F"/>
    <w:rsid w:val="15475216"/>
    <w:rsid w:val="155BC0B7"/>
    <w:rsid w:val="15625B20"/>
    <w:rsid w:val="164A4877"/>
    <w:rsid w:val="1667E608"/>
    <w:rsid w:val="16C01107"/>
    <w:rsid w:val="16C8BC75"/>
    <w:rsid w:val="16D001DA"/>
    <w:rsid w:val="170FDC5B"/>
    <w:rsid w:val="173CF640"/>
    <w:rsid w:val="18EAC679"/>
    <w:rsid w:val="18EAE5B8"/>
    <w:rsid w:val="19D19A13"/>
    <w:rsid w:val="1AA2A810"/>
    <w:rsid w:val="1B0F3F07"/>
    <w:rsid w:val="1B13BDFE"/>
    <w:rsid w:val="1BFE5DF6"/>
    <w:rsid w:val="1CAEC41D"/>
    <w:rsid w:val="1CBE7183"/>
    <w:rsid w:val="1CC9B5F3"/>
    <w:rsid w:val="1CECB688"/>
    <w:rsid w:val="1D43B2C8"/>
    <w:rsid w:val="1D496E2C"/>
    <w:rsid w:val="1DA5BC75"/>
    <w:rsid w:val="1DCAC225"/>
    <w:rsid w:val="1E13A9E1"/>
    <w:rsid w:val="1E2ED1A6"/>
    <w:rsid w:val="1E34C635"/>
    <w:rsid w:val="1EC47A81"/>
    <w:rsid w:val="1F963967"/>
    <w:rsid w:val="20531A11"/>
    <w:rsid w:val="2078B38A"/>
    <w:rsid w:val="2126F199"/>
    <w:rsid w:val="218CAAF5"/>
    <w:rsid w:val="21BFCD8F"/>
    <w:rsid w:val="21CA6CB8"/>
    <w:rsid w:val="21FA2602"/>
    <w:rsid w:val="226C6DE3"/>
    <w:rsid w:val="227C5752"/>
    <w:rsid w:val="233A8824"/>
    <w:rsid w:val="2402D332"/>
    <w:rsid w:val="240C52D9"/>
    <w:rsid w:val="2418E000"/>
    <w:rsid w:val="246116A0"/>
    <w:rsid w:val="252B43A9"/>
    <w:rsid w:val="2569AA14"/>
    <w:rsid w:val="2570B628"/>
    <w:rsid w:val="2648BB1E"/>
    <w:rsid w:val="26E61D0C"/>
    <w:rsid w:val="2704C4D7"/>
    <w:rsid w:val="276344EF"/>
    <w:rsid w:val="2782070B"/>
    <w:rsid w:val="27A74A28"/>
    <w:rsid w:val="280D83AF"/>
    <w:rsid w:val="282707E8"/>
    <w:rsid w:val="282789BC"/>
    <w:rsid w:val="282B15E6"/>
    <w:rsid w:val="2836D6C3"/>
    <w:rsid w:val="284D218B"/>
    <w:rsid w:val="286364EC"/>
    <w:rsid w:val="2897197A"/>
    <w:rsid w:val="29874671"/>
    <w:rsid w:val="29ABE4D7"/>
    <w:rsid w:val="29C1069E"/>
    <w:rsid w:val="2AB8725F"/>
    <w:rsid w:val="2ABCB859"/>
    <w:rsid w:val="2B960D3D"/>
    <w:rsid w:val="2BA1FE05"/>
    <w:rsid w:val="2BF193CE"/>
    <w:rsid w:val="2C1F87B5"/>
    <w:rsid w:val="2C457BB4"/>
    <w:rsid w:val="2C6B5E76"/>
    <w:rsid w:val="2C7CBDF9"/>
    <w:rsid w:val="2CE31116"/>
    <w:rsid w:val="2D63CE09"/>
    <w:rsid w:val="2DA8FD0E"/>
    <w:rsid w:val="2DB314A8"/>
    <w:rsid w:val="2E3001BE"/>
    <w:rsid w:val="2E6273E5"/>
    <w:rsid w:val="2EC8894E"/>
    <w:rsid w:val="2ED86ACD"/>
    <w:rsid w:val="2F1A7382"/>
    <w:rsid w:val="2F85957E"/>
    <w:rsid w:val="302AA740"/>
    <w:rsid w:val="306160EC"/>
    <w:rsid w:val="308FD377"/>
    <w:rsid w:val="31207F0E"/>
    <w:rsid w:val="31364137"/>
    <w:rsid w:val="31C93C59"/>
    <w:rsid w:val="32DA0AAF"/>
    <w:rsid w:val="32FD4A02"/>
    <w:rsid w:val="3379EEAF"/>
    <w:rsid w:val="33A2D68A"/>
    <w:rsid w:val="343797AA"/>
    <w:rsid w:val="34E58EC9"/>
    <w:rsid w:val="350116BE"/>
    <w:rsid w:val="351F2ECF"/>
    <w:rsid w:val="359C475C"/>
    <w:rsid w:val="35D3680B"/>
    <w:rsid w:val="362B8DC5"/>
    <w:rsid w:val="3643C52E"/>
    <w:rsid w:val="364686E7"/>
    <w:rsid w:val="3659DF50"/>
    <w:rsid w:val="36811A7C"/>
    <w:rsid w:val="36BECE39"/>
    <w:rsid w:val="36F5B17F"/>
    <w:rsid w:val="371C87E3"/>
    <w:rsid w:val="3758FF8A"/>
    <w:rsid w:val="376EC92D"/>
    <w:rsid w:val="3770BB75"/>
    <w:rsid w:val="37E37168"/>
    <w:rsid w:val="37FE7342"/>
    <w:rsid w:val="384B5D74"/>
    <w:rsid w:val="3876790A"/>
    <w:rsid w:val="38A33CC2"/>
    <w:rsid w:val="38A56A8C"/>
    <w:rsid w:val="38B85844"/>
    <w:rsid w:val="39632E87"/>
    <w:rsid w:val="3A5428A5"/>
    <w:rsid w:val="3A6DC2D6"/>
    <w:rsid w:val="3A9A1114"/>
    <w:rsid w:val="3C45CECE"/>
    <w:rsid w:val="3C6937B0"/>
    <w:rsid w:val="3CA8E837"/>
    <w:rsid w:val="3CE78537"/>
    <w:rsid w:val="3D16EB31"/>
    <w:rsid w:val="3D2F2973"/>
    <w:rsid w:val="3D7055CC"/>
    <w:rsid w:val="3E2D148E"/>
    <w:rsid w:val="3EA62D1F"/>
    <w:rsid w:val="3EDCF812"/>
    <w:rsid w:val="3EE045F4"/>
    <w:rsid w:val="3F04875D"/>
    <w:rsid w:val="3F32EDAE"/>
    <w:rsid w:val="3F4B4E50"/>
    <w:rsid w:val="3F91E1F7"/>
    <w:rsid w:val="3FA01B11"/>
    <w:rsid w:val="417AF734"/>
    <w:rsid w:val="41E0E329"/>
    <w:rsid w:val="423F39EC"/>
    <w:rsid w:val="42BE109C"/>
    <w:rsid w:val="42E47F98"/>
    <w:rsid w:val="42F083C9"/>
    <w:rsid w:val="438DD96D"/>
    <w:rsid w:val="43C0824D"/>
    <w:rsid w:val="43C3489D"/>
    <w:rsid w:val="442CD61D"/>
    <w:rsid w:val="4457DBAD"/>
    <w:rsid w:val="448081FF"/>
    <w:rsid w:val="449B302D"/>
    <w:rsid w:val="44BC6788"/>
    <w:rsid w:val="44D95B76"/>
    <w:rsid w:val="44FF407B"/>
    <w:rsid w:val="45ACDB0C"/>
    <w:rsid w:val="45EC43C4"/>
    <w:rsid w:val="464D3285"/>
    <w:rsid w:val="465ED998"/>
    <w:rsid w:val="4693927C"/>
    <w:rsid w:val="46B38722"/>
    <w:rsid w:val="46BEF0D4"/>
    <w:rsid w:val="47CEBFD9"/>
    <w:rsid w:val="481C8492"/>
    <w:rsid w:val="4888EC8F"/>
    <w:rsid w:val="48D909B1"/>
    <w:rsid w:val="490F5D53"/>
    <w:rsid w:val="492CB21C"/>
    <w:rsid w:val="493E1E32"/>
    <w:rsid w:val="4984D347"/>
    <w:rsid w:val="49958980"/>
    <w:rsid w:val="4A14EF8A"/>
    <w:rsid w:val="4A35010C"/>
    <w:rsid w:val="4B5F1619"/>
    <w:rsid w:val="4BA5A09F"/>
    <w:rsid w:val="4BE154D5"/>
    <w:rsid w:val="4BE9AD70"/>
    <w:rsid w:val="4CF239D3"/>
    <w:rsid w:val="4D17A688"/>
    <w:rsid w:val="4D61027D"/>
    <w:rsid w:val="4DC8980D"/>
    <w:rsid w:val="4E339B17"/>
    <w:rsid w:val="4E5901F6"/>
    <w:rsid w:val="4E8BC616"/>
    <w:rsid w:val="4E91123A"/>
    <w:rsid w:val="4EDFE083"/>
    <w:rsid w:val="4F596397"/>
    <w:rsid w:val="4FD32E65"/>
    <w:rsid w:val="4FF84C84"/>
    <w:rsid w:val="50CDCA71"/>
    <w:rsid w:val="50E1266B"/>
    <w:rsid w:val="50F93596"/>
    <w:rsid w:val="5141F3E6"/>
    <w:rsid w:val="5145226C"/>
    <w:rsid w:val="51BB3BE7"/>
    <w:rsid w:val="5288101C"/>
    <w:rsid w:val="52886A2B"/>
    <w:rsid w:val="52DED73F"/>
    <w:rsid w:val="535C04A9"/>
    <w:rsid w:val="547C2D74"/>
    <w:rsid w:val="54AACA21"/>
    <w:rsid w:val="54D5BE36"/>
    <w:rsid w:val="54F7A89E"/>
    <w:rsid w:val="55CEFE98"/>
    <w:rsid w:val="55DDF8D8"/>
    <w:rsid w:val="5639BF27"/>
    <w:rsid w:val="56583505"/>
    <w:rsid w:val="567DCE7E"/>
    <w:rsid w:val="56D7060E"/>
    <w:rsid w:val="56DA4A35"/>
    <w:rsid w:val="56F15295"/>
    <w:rsid w:val="56F21889"/>
    <w:rsid w:val="57326FEF"/>
    <w:rsid w:val="575651F6"/>
    <w:rsid w:val="578FCAE9"/>
    <w:rsid w:val="5813C061"/>
    <w:rsid w:val="5872F8A2"/>
    <w:rsid w:val="589C05D8"/>
    <w:rsid w:val="58A6AF80"/>
    <w:rsid w:val="58CD5A6A"/>
    <w:rsid w:val="5907694E"/>
    <w:rsid w:val="59A3F5C0"/>
    <w:rsid w:val="59BFB80C"/>
    <w:rsid w:val="5A09727F"/>
    <w:rsid w:val="5A09CB00"/>
    <w:rsid w:val="5A2CA6EB"/>
    <w:rsid w:val="5A8DF2B8"/>
    <w:rsid w:val="5AE5998F"/>
    <w:rsid w:val="5B100A40"/>
    <w:rsid w:val="5B627996"/>
    <w:rsid w:val="5BA2DE3C"/>
    <w:rsid w:val="5BE19D6B"/>
    <w:rsid w:val="5BE65082"/>
    <w:rsid w:val="5C1AF223"/>
    <w:rsid w:val="5C2573D2"/>
    <w:rsid w:val="5CDA8559"/>
    <w:rsid w:val="5D5F8250"/>
    <w:rsid w:val="5DE6943A"/>
    <w:rsid w:val="5EA44C0A"/>
    <w:rsid w:val="5ED31D97"/>
    <w:rsid w:val="5F27F8B2"/>
    <w:rsid w:val="5F4BBD8A"/>
    <w:rsid w:val="5FD45269"/>
    <w:rsid w:val="5FD8AFCE"/>
    <w:rsid w:val="603531ED"/>
    <w:rsid w:val="60B7A72C"/>
    <w:rsid w:val="60FBA18F"/>
    <w:rsid w:val="61092CB3"/>
    <w:rsid w:val="613BBB1A"/>
    <w:rsid w:val="6179DDA3"/>
    <w:rsid w:val="61A25BB2"/>
    <w:rsid w:val="620FA4C1"/>
    <w:rsid w:val="630BA55F"/>
    <w:rsid w:val="63105090"/>
    <w:rsid w:val="636E0A3A"/>
    <w:rsid w:val="639250E8"/>
    <w:rsid w:val="63C8F87C"/>
    <w:rsid w:val="64CA2C62"/>
    <w:rsid w:val="655DC1E7"/>
    <w:rsid w:val="657ECE01"/>
    <w:rsid w:val="65C86076"/>
    <w:rsid w:val="65E6B66B"/>
    <w:rsid w:val="65FEA445"/>
    <w:rsid w:val="66150B88"/>
    <w:rsid w:val="6642764A"/>
    <w:rsid w:val="665F9899"/>
    <w:rsid w:val="66B9637B"/>
    <w:rsid w:val="679A74A6"/>
    <w:rsid w:val="67BD5A8E"/>
    <w:rsid w:val="681D082C"/>
    <w:rsid w:val="68942BE6"/>
    <w:rsid w:val="68C5CCB5"/>
    <w:rsid w:val="68E8E7E0"/>
    <w:rsid w:val="690A3E5F"/>
    <w:rsid w:val="6939078E"/>
    <w:rsid w:val="6986EA78"/>
    <w:rsid w:val="69D7EF32"/>
    <w:rsid w:val="6A030451"/>
    <w:rsid w:val="6AF4FB50"/>
    <w:rsid w:val="6B873A60"/>
    <w:rsid w:val="6BFE4FD7"/>
    <w:rsid w:val="6C0A4350"/>
    <w:rsid w:val="6C9DD35E"/>
    <w:rsid w:val="6D1A8179"/>
    <w:rsid w:val="6D69F69F"/>
    <w:rsid w:val="6D970303"/>
    <w:rsid w:val="6DF08DCD"/>
    <w:rsid w:val="6F340254"/>
    <w:rsid w:val="6F3EF0C5"/>
    <w:rsid w:val="6F797FE3"/>
    <w:rsid w:val="6F8C5E2E"/>
    <w:rsid w:val="7025DED4"/>
    <w:rsid w:val="70974C89"/>
    <w:rsid w:val="71384998"/>
    <w:rsid w:val="718DCB27"/>
    <w:rsid w:val="719EBF1A"/>
    <w:rsid w:val="71EAFAAC"/>
    <w:rsid w:val="71F8D9C4"/>
    <w:rsid w:val="7262870F"/>
    <w:rsid w:val="72B0795C"/>
    <w:rsid w:val="7338E938"/>
    <w:rsid w:val="735E5AC3"/>
    <w:rsid w:val="737228E4"/>
    <w:rsid w:val="73810C29"/>
    <w:rsid w:val="738534BB"/>
    <w:rsid w:val="73F2B313"/>
    <w:rsid w:val="745FCF51"/>
    <w:rsid w:val="74915F42"/>
    <w:rsid w:val="7506D608"/>
    <w:rsid w:val="75442EAB"/>
    <w:rsid w:val="76053268"/>
    <w:rsid w:val="7638C5BA"/>
    <w:rsid w:val="766B3F0A"/>
    <w:rsid w:val="76BD1478"/>
    <w:rsid w:val="7701E80F"/>
    <w:rsid w:val="7776E80B"/>
    <w:rsid w:val="779EDFFC"/>
    <w:rsid w:val="77E18164"/>
    <w:rsid w:val="7802BA67"/>
    <w:rsid w:val="7850C57D"/>
    <w:rsid w:val="7877CA7F"/>
    <w:rsid w:val="78A0CD69"/>
    <w:rsid w:val="78DE670C"/>
    <w:rsid w:val="78F500D4"/>
    <w:rsid w:val="79E6EC9C"/>
    <w:rsid w:val="7A1BBA3C"/>
    <w:rsid w:val="7ACE0A1E"/>
    <w:rsid w:val="7AF250CC"/>
    <w:rsid w:val="7CC39C54"/>
    <w:rsid w:val="7CFEB9FC"/>
    <w:rsid w:val="7D188BE7"/>
    <w:rsid w:val="7D4481DF"/>
    <w:rsid w:val="7DC871F7"/>
    <w:rsid w:val="7E585B69"/>
    <w:rsid w:val="7E92C61E"/>
    <w:rsid w:val="7EA29F4B"/>
    <w:rsid w:val="7EE503DD"/>
    <w:rsid w:val="7EF3E2C7"/>
    <w:rsid w:val="7F0450D6"/>
    <w:rsid w:val="7F979133"/>
    <w:rsid w:val="7FE90C7E"/>
    <w:rsid w:val="7FECFC2F"/>
    <w:rsid w:val="7FF42BC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7293DE"/>
  <w15:chartTrackingRefBased/>
  <w15:docId w15:val="{95011BB1-4723-48D2-980B-CB596114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Arial"/>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D34"/>
    <w:pPr>
      <w:spacing w:after="100" w:line="240" w:lineRule="auto"/>
      <w:jc w:val="both"/>
    </w:pPr>
    <w:rPr>
      <w:sz w:val="21"/>
    </w:rPr>
  </w:style>
  <w:style w:type="paragraph" w:styleId="Ttol1">
    <w:name w:val="heading 1"/>
    <w:basedOn w:val="Normal"/>
    <w:next w:val="Normal"/>
    <w:link w:val="Ttol1Car"/>
    <w:autoRedefine/>
    <w:qFormat/>
    <w:rsid w:val="001345E2"/>
    <w:pPr>
      <w:keepNext/>
      <w:keepLines/>
      <w:spacing w:before="240" w:after="0"/>
      <w:outlineLvl w:val="0"/>
    </w:pPr>
    <w:rPr>
      <w:rFonts w:asciiTheme="minorHAnsi" w:eastAsiaTheme="majorEastAsia" w:hAnsiTheme="minorHAnsi" w:cstheme="majorBidi"/>
      <w:b/>
      <w:color w:val="2E74B5" w:themeColor="accent1" w:themeShade="BF"/>
      <w:sz w:val="32"/>
      <w:szCs w:val="32"/>
    </w:rPr>
  </w:style>
  <w:style w:type="paragraph" w:styleId="Ttol2">
    <w:name w:val="heading 2"/>
    <w:basedOn w:val="Normal"/>
    <w:next w:val="Normal"/>
    <w:link w:val="Ttol2Car"/>
    <w:autoRedefine/>
    <w:unhideWhenUsed/>
    <w:qFormat/>
    <w:rsid w:val="00E22AC2"/>
    <w:pPr>
      <w:keepNext/>
      <w:keepLines/>
      <w:spacing w:before="360" w:after="240"/>
      <w:outlineLvl w:val="1"/>
    </w:pPr>
    <w:rPr>
      <w:rFonts w:asciiTheme="majorHAnsi" w:eastAsiaTheme="majorEastAsia" w:hAnsiTheme="majorHAnsi" w:cstheme="majorBidi"/>
      <w:b/>
      <w:color w:val="2E74B5" w:themeColor="accent1" w:themeShade="BF"/>
      <w:sz w:val="28"/>
      <w:szCs w:val="26"/>
    </w:rPr>
  </w:style>
  <w:style w:type="paragraph" w:styleId="Ttol3">
    <w:name w:val="heading 3"/>
    <w:basedOn w:val="Normal"/>
    <w:next w:val="Normal"/>
    <w:link w:val="Ttol3Car"/>
    <w:autoRedefine/>
    <w:qFormat/>
    <w:rsid w:val="00272CDA"/>
    <w:pPr>
      <w:keepNext/>
      <w:widowControl w:val="0"/>
      <w:suppressAutoHyphens/>
      <w:autoSpaceDE w:val="0"/>
      <w:spacing w:before="240" w:after="240"/>
      <w:outlineLvl w:val="2"/>
    </w:pPr>
    <w:rPr>
      <w:rFonts w:eastAsia="Times New Roman"/>
      <w:b/>
      <w:color w:val="5B9BD5" w:themeColor="accent1"/>
      <w:sz w:val="26"/>
      <w:lang w:eastAsia="zh-CN"/>
    </w:rPr>
  </w:style>
  <w:style w:type="paragraph" w:styleId="Ttol4">
    <w:name w:val="heading 4"/>
    <w:basedOn w:val="Normal"/>
    <w:next w:val="Normal"/>
    <w:link w:val="Ttol4Car"/>
    <w:autoRedefine/>
    <w:uiPriority w:val="9"/>
    <w:unhideWhenUsed/>
    <w:qFormat/>
    <w:rsid w:val="00E22AC2"/>
    <w:pPr>
      <w:keepNext/>
      <w:keepLines/>
      <w:spacing w:before="240" w:after="120"/>
      <w:outlineLvl w:val="3"/>
    </w:pPr>
    <w:rPr>
      <w:rFonts w:asciiTheme="minorHAnsi" w:eastAsiaTheme="majorEastAsia" w:hAnsiTheme="minorHAnsi" w:cstheme="majorBidi"/>
      <w:b/>
      <w:i/>
      <w:iCs/>
    </w:rPr>
  </w:style>
  <w:style w:type="paragraph" w:styleId="Ttol5">
    <w:name w:val="heading 5"/>
    <w:basedOn w:val="Normal"/>
    <w:next w:val="Normal"/>
    <w:link w:val="Ttol5Car"/>
    <w:qFormat/>
    <w:rsid w:val="002F414C"/>
    <w:pPr>
      <w:keepNext/>
      <w:numPr>
        <w:numId w:val="3"/>
      </w:numPr>
      <w:suppressAutoHyphens/>
      <w:spacing w:after="0" w:line="360" w:lineRule="auto"/>
      <w:jc w:val="center"/>
      <w:outlineLvl w:val="4"/>
    </w:pPr>
    <w:rPr>
      <w:rFonts w:ascii="Verdana" w:eastAsia="Times New Roman" w:hAnsi="Verdana" w:cs="Verdana"/>
      <w:b/>
      <w:bCs/>
      <w:lang w:val="es-ES" w:eastAsia="zh-C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746D5F"/>
    <w:pPr>
      <w:ind w:left="720"/>
      <w:contextualSpacing/>
    </w:pPr>
  </w:style>
  <w:style w:type="character" w:styleId="Refernciadecomentari">
    <w:name w:val="annotation reference"/>
    <w:basedOn w:val="Lletraperdefectedelpargraf"/>
    <w:uiPriority w:val="99"/>
    <w:semiHidden/>
    <w:unhideWhenUsed/>
    <w:rsid w:val="00746D5F"/>
    <w:rPr>
      <w:sz w:val="16"/>
      <w:szCs w:val="16"/>
    </w:rPr>
  </w:style>
  <w:style w:type="paragraph" w:styleId="Textdecomentari">
    <w:name w:val="annotation text"/>
    <w:basedOn w:val="Normal"/>
    <w:link w:val="TextdecomentariCar"/>
    <w:uiPriority w:val="99"/>
    <w:unhideWhenUsed/>
    <w:rsid w:val="00746D5F"/>
    <w:rPr>
      <w:sz w:val="20"/>
      <w:szCs w:val="20"/>
    </w:rPr>
  </w:style>
  <w:style w:type="character" w:customStyle="1" w:styleId="TextdecomentariCar">
    <w:name w:val="Text de comentari Car"/>
    <w:basedOn w:val="Lletraperdefectedelpargraf"/>
    <w:link w:val="Textdecomentari"/>
    <w:uiPriority w:val="99"/>
    <w:rsid w:val="00746D5F"/>
    <w:rPr>
      <w:sz w:val="20"/>
      <w:szCs w:val="20"/>
    </w:rPr>
  </w:style>
  <w:style w:type="paragraph" w:styleId="Textdeglobus">
    <w:name w:val="Balloon Text"/>
    <w:basedOn w:val="Normal"/>
    <w:link w:val="TextdeglobusCar"/>
    <w:unhideWhenUsed/>
    <w:rsid w:val="00746D5F"/>
    <w:pPr>
      <w:spacing w:after="0"/>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746D5F"/>
    <w:rPr>
      <w:rFonts w:ascii="Segoe UI" w:hAnsi="Segoe UI" w:cs="Segoe UI"/>
      <w:sz w:val="18"/>
      <w:szCs w:val="18"/>
    </w:rPr>
  </w:style>
  <w:style w:type="table" w:styleId="Taulaambquadrcula">
    <w:name w:val="Table Grid"/>
    <w:basedOn w:val="Taulanormal"/>
    <w:uiPriority w:val="39"/>
    <w:rsid w:val="00746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delcomentari">
    <w:name w:val="annotation subject"/>
    <w:basedOn w:val="Textdecomentari"/>
    <w:next w:val="Textdecomentari"/>
    <w:link w:val="TemadelcomentariCar"/>
    <w:uiPriority w:val="99"/>
    <w:semiHidden/>
    <w:unhideWhenUsed/>
    <w:rsid w:val="00EF4C0E"/>
    <w:rPr>
      <w:b/>
      <w:bCs/>
    </w:rPr>
  </w:style>
  <w:style w:type="character" w:customStyle="1" w:styleId="TemadelcomentariCar">
    <w:name w:val="Tema del comentari Car"/>
    <w:basedOn w:val="TextdecomentariCar"/>
    <w:link w:val="Temadelcomentari"/>
    <w:uiPriority w:val="99"/>
    <w:semiHidden/>
    <w:rsid w:val="00EF4C0E"/>
    <w:rPr>
      <w:b/>
      <w:bCs/>
      <w:sz w:val="20"/>
      <w:szCs w:val="20"/>
    </w:rPr>
  </w:style>
  <w:style w:type="character" w:styleId="Enlla">
    <w:name w:val="Hyperlink"/>
    <w:basedOn w:val="Lletraperdefectedelpargraf"/>
    <w:uiPriority w:val="99"/>
    <w:unhideWhenUsed/>
    <w:rsid w:val="00BB09B0"/>
    <w:rPr>
      <w:color w:val="0563C1" w:themeColor="hyperlink"/>
      <w:u w:val="single"/>
    </w:rPr>
  </w:style>
  <w:style w:type="paragraph" w:styleId="Capalera">
    <w:name w:val="header"/>
    <w:basedOn w:val="Normal"/>
    <w:link w:val="CapaleraCar"/>
    <w:unhideWhenUsed/>
    <w:rsid w:val="00BB09B0"/>
    <w:pPr>
      <w:tabs>
        <w:tab w:val="center" w:pos="4252"/>
        <w:tab w:val="right" w:pos="8504"/>
      </w:tabs>
      <w:spacing w:after="0"/>
    </w:pPr>
  </w:style>
  <w:style w:type="character" w:customStyle="1" w:styleId="CapaleraCar">
    <w:name w:val="Capçalera Car"/>
    <w:basedOn w:val="Lletraperdefectedelpargraf"/>
    <w:link w:val="Capalera"/>
    <w:uiPriority w:val="99"/>
    <w:rsid w:val="00BB09B0"/>
  </w:style>
  <w:style w:type="paragraph" w:styleId="Peu">
    <w:name w:val="footer"/>
    <w:basedOn w:val="Normal"/>
    <w:link w:val="PeuCar"/>
    <w:uiPriority w:val="99"/>
    <w:unhideWhenUsed/>
    <w:rsid w:val="00BB09B0"/>
    <w:pPr>
      <w:tabs>
        <w:tab w:val="center" w:pos="4252"/>
        <w:tab w:val="right" w:pos="8504"/>
      </w:tabs>
      <w:spacing w:after="0"/>
    </w:pPr>
  </w:style>
  <w:style w:type="character" w:customStyle="1" w:styleId="PeuCar">
    <w:name w:val="Peu Car"/>
    <w:basedOn w:val="Lletraperdefectedelpargraf"/>
    <w:link w:val="Peu"/>
    <w:uiPriority w:val="99"/>
    <w:qFormat/>
    <w:rsid w:val="00BB09B0"/>
  </w:style>
  <w:style w:type="paragraph" w:customStyle="1" w:styleId="Normal1">
    <w:name w:val="Normal1"/>
    <w:basedOn w:val="Normal"/>
    <w:rsid w:val="00BB09B0"/>
    <w:pPr>
      <w:spacing w:before="100" w:beforeAutospacing="1" w:afterAutospacing="1"/>
    </w:pPr>
    <w:rPr>
      <w:rFonts w:ascii="Times New Roman" w:eastAsia="Times New Roman" w:hAnsi="Times New Roman" w:cs="Times New Roman"/>
      <w:sz w:val="24"/>
      <w:szCs w:val="24"/>
      <w:lang w:eastAsia="ca-ES"/>
    </w:rPr>
  </w:style>
  <w:style w:type="paragraph" w:styleId="Revisi">
    <w:name w:val="Revision"/>
    <w:hidden/>
    <w:uiPriority w:val="99"/>
    <w:semiHidden/>
    <w:rsid w:val="00BB09B0"/>
    <w:pPr>
      <w:spacing w:after="0" w:line="240" w:lineRule="auto"/>
    </w:pPr>
  </w:style>
  <w:style w:type="character" w:customStyle="1" w:styleId="Ttol1Car">
    <w:name w:val="Títol 1 Car"/>
    <w:basedOn w:val="Lletraperdefectedelpargraf"/>
    <w:link w:val="Ttol1"/>
    <w:rsid w:val="001345E2"/>
    <w:rPr>
      <w:rFonts w:asciiTheme="minorHAnsi" w:eastAsiaTheme="majorEastAsia" w:hAnsiTheme="minorHAnsi" w:cstheme="majorBidi"/>
      <w:b/>
      <w:color w:val="2E74B5" w:themeColor="accent1" w:themeShade="BF"/>
      <w:sz w:val="32"/>
      <w:szCs w:val="32"/>
    </w:rPr>
  </w:style>
  <w:style w:type="character" w:customStyle="1" w:styleId="Ttol2Car">
    <w:name w:val="Títol 2 Car"/>
    <w:basedOn w:val="Lletraperdefectedelpargraf"/>
    <w:link w:val="Ttol2"/>
    <w:rsid w:val="00E22AC2"/>
    <w:rPr>
      <w:rFonts w:asciiTheme="majorHAnsi" w:eastAsiaTheme="majorEastAsia" w:hAnsiTheme="majorHAnsi" w:cstheme="majorBidi"/>
      <w:b/>
      <w:color w:val="2E74B5" w:themeColor="accent1" w:themeShade="BF"/>
      <w:sz w:val="28"/>
      <w:szCs w:val="26"/>
    </w:rPr>
  </w:style>
  <w:style w:type="character" w:customStyle="1" w:styleId="Ttol3Car">
    <w:name w:val="Títol 3 Car"/>
    <w:basedOn w:val="Lletraperdefectedelpargraf"/>
    <w:link w:val="Ttol3"/>
    <w:rsid w:val="00272CDA"/>
    <w:rPr>
      <w:rFonts w:eastAsia="Times New Roman"/>
      <w:b/>
      <w:color w:val="5B9BD5" w:themeColor="accent1"/>
      <w:sz w:val="26"/>
      <w:lang w:eastAsia="zh-CN"/>
    </w:rPr>
  </w:style>
  <w:style w:type="character" w:customStyle="1" w:styleId="Ttol5Car">
    <w:name w:val="Títol 5 Car"/>
    <w:basedOn w:val="Lletraperdefectedelpargraf"/>
    <w:link w:val="Ttol5"/>
    <w:rsid w:val="002F414C"/>
    <w:rPr>
      <w:rFonts w:ascii="Verdana" w:eastAsia="Times New Roman" w:hAnsi="Verdana" w:cs="Verdana"/>
      <w:b/>
      <w:bCs/>
      <w:lang w:val="es-ES" w:eastAsia="zh-CN"/>
    </w:rPr>
  </w:style>
  <w:style w:type="character" w:customStyle="1" w:styleId="WW8Num1z0">
    <w:name w:val="WW8Num1z0"/>
    <w:rsid w:val="002F414C"/>
    <w:rPr>
      <w:rFonts w:ascii="Times New Roman" w:hAnsi="Times New Roman" w:cs="Times New Roman"/>
    </w:rPr>
  </w:style>
  <w:style w:type="character" w:customStyle="1" w:styleId="WW8Num2z0">
    <w:name w:val="WW8Num2z0"/>
    <w:rsid w:val="002F414C"/>
    <w:rPr>
      <w:rFonts w:ascii="Symbol" w:hAnsi="Symbol" w:cs="Times New Roman" w:hint="default"/>
      <w:sz w:val="22"/>
      <w:szCs w:val="22"/>
    </w:rPr>
  </w:style>
  <w:style w:type="character" w:customStyle="1" w:styleId="WW8Num2z1">
    <w:name w:val="WW8Num2z1"/>
    <w:rsid w:val="002F414C"/>
    <w:rPr>
      <w:rFonts w:ascii="Courier New" w:hAnsi="Courier New" w:cs="Courier New" w:hint="default"/>
      <w:color w:val="FF0000"/>
      <w:sz w:val="22"/>
      <w:szCs w:val="22"/>
    </w:rPr>
  </w:style>
  <w:style w:type="character" w:customStyle="1" w:styleId="WW8Num2z2">
    <w:name w:val="WW8Num2z2"/>
    <w:rsid w:val="002F414C"/>
    <w:rPr>
      <w:rFonts w:ascii="Wingdings" w:hAnsi="Wingdings" w:cs="Times New Roman" w:hint="default"/>
    </w:rPr>
  </w:style>
  <w:style w:type="character" w:customStyle="1" w:styleId="WW8Num3z0">
    <w:name w:val="WW8Num3z0"/>
    <w:rsid w:val="002F414C"/>
    <w:rPr>
      <w:rFonts w:ascii="Arial" w:eastAsia="Times New Roman" w:hAnsi="Arial" w:cs="Arial" w:hint="default"/>
    </w:rPr>
  </w:style>
  <w:style w:type="character" w:customStyle="1" w:styleId="WW8Num3z1">
    <w:name w:val="WW8Num3z1"/>
    <w:rsid w:val="002F414C"/>
    <w:rPr>
      <w:rFonts w:ascii="Courier New" w:hAnsi="Courier New" w:cs="Courier New" w:hint="default"/>
    </w:rPr>
  </w:style>
  <w:style w:type="character" w:customStyle="1" w:styleId="WW8Num3z2">
    <w:name w:val="WW8Num3z2"/>
    <w:rsid w:val="002F414C"/>
    <w:rPr>
      <w:rFonts w:ascii="Wingdings" w:hAnsi="Wingdings" w:cs="Times New Roman" w:hint="default"/>
    </w:rPr>
  </w:style>
  <w:style w:type="character" w:customStyle="1" w:styleId="WW8Num3z3">
    <w:name w:val="WW8Num3z3"/>
    <w:rsid w:val="002F414C"/>
    <w:rPr>
      <w:rFonts w:ascii="Symbol" w:hAnsi="Symbol" w:cs="Times New Roman" w:hint="default"/>
    </w:rPr>
  </w:style>
  <w:style w:type="character" w:customStyle="1" w:styleId="WW8Num4z0">
    <w:name w:val="WW8Num4z0"/>
    <w:rsid w:val="002F414C"/>
    <w:rPr>
      <w:rFonts w:ascii="Times New Roman" w:hAnsi="Times New Roman" w:cs="Times New Roman" w:hint="default"/>
    </w:rPr>
  </w:style>
  <w:style w:type="character" w:customStyle="1" w:styleId="WW8Num4z1">
    <w:name w:val="WW8Num4z1"/>
    <w:rsid w:val="002F414C"/>
    <w:rPr>
      <w:rFonts w:ascii="Times New Roman" w:hAnsi="Times New Roman" w:cs="Times New Roman"/>
    </w:rPr>
  </w:style>
  <w:style w:type="character" w:customStyle="1" w:styleId="WW8Num5z0">
    <w:name w:val="WW8Num5z0"/>
    <w:rsid w:val="002F414C"/>
    <w:rPr>
      <w:rFonts w:ascii="Symbol" w:hAnsi="Symbol" w:cs="Times New Roman" w:hint="default"/>
    </w:rPr>
  </w:style>
  <w:style w:type="character" w:customStyle="1" w:styleId="WW8Num5z1">
    <w:name w:val="WW8Num5z1"/>
    <w:rsid w:val="002F414C"/>
    <w:rPr>
      <w:rFonts w:ascii="Courier New" w:hAnsi="Courier New" w:cs="Courier New" w:hint="default"/>
    </w:rPr>
  </w:style>
  <w:style w:type="character" w:customStyle="1" w:styleId="WW8Num5z2">
    <w:name w:val="WW8Num5z2"/>
    <w:rsid w:val="002F414C"/>
    <w:rPr>
      <w:rFonts w:ascii="Wingdings" w:hAnsi="Wingdings" w:cs="Times New Roman" w:hint="default"/>
    </w:rPr>
  </w:style>
  <w:style w:type="character" w:customStyle="1" w:styleId="WW8Num6z0">
    <w:name w:val="WW8Num6z0"/>
    <w:rsid w:val="002F414C"/>
    <w:rPr>
      <w:rFonts w:ascii="Times New Roman" w:hAnsi="Times New Roman" w:cs="Times New Roman" w:hint="default"/>
    </w:rPr>
  </w:style>
  <w:style w:type="character" w:customStyle="1" w:styleId="WW8Num6z1">
    <w:name w:val="WW8Num6z1"/>
    <w:rsid w:val="002F414C"/>
    <w:rPr>
      <w:rFonts w:ascii="Times New Roman" w:hAnsi="Times New Roman" w:cs="Times New Roman"/>
    </w:rPr>
  </w:style>
  <w:style w:type="character" w:customStyle="1" w:styleId="WW8Num7z0">
    <w:name w:val="WW8Num7z0"/>
    <w:rsid w:val="002F414C"/>
    <w:rPr>
      <w:rFonts w:ascii="Arial" w:eastAsia="Times New Roman" w:hAnsi="Arial" w:cs="Arial" w:hint="default"/>
      <w:sz w:val="22"/>
      <w:szCs w:val="22"/>
    </w:rPr>
  </w:style>
  <w:style w:type="character" w:customStyle="1" w:styleId="WW8Num7z1">
    <w:name w:val="WW8Num7z1"/>
    <w:rsid w:val="002F414C"/>
    <w:rPr>
      <w:rFonts w:ascii="Courier New" w:hAnsi="Courier New" w:cs="Courier New" w:hint="default"/>
    </w:rPr>
  </w:style>
  <w:style w:type="character" w:customStyle="1" w:styleId="WW8Num7z2">
    <w:name w:val="WW8Num7z2"/>
    <w:rsid w:val="002F414C"/>
    <w:rPr>
      <w:rFonts w:ascii="Wingdings" w:hAnsi="Wingdings" w:cs="Times New Roman" w:hint="default"/>
    </w:rPr>
  </w:style>
  <w:style w:type="character" w:customStyle="1" w:styleId="WW8Num7z3">
    <w:name w:val="WW8Num7z3"/>
    <w:rsid w:val="002F414C"/>
    <w:rPr>
      <w:rFonts w:ascii="Symbol" w:hAnsi="Symbol" w:cs="Times New Roman" w:hint="default"/>
    </w:rPr>
  </w:style>
  <w:style w:type="character" w:customStyle="1" w:styleId="WW8Num8z0">
    <w:name w:val="WW8Num8z0"/>
    <w:rsid w:val="002F414C"/>
    <w:rPr>
      <w:rFonts w:ascii="Wingdings" w:hAnsi="Wingdings" w:cs="Times New Roman" w:hint="default"/>
    </w:rPr>
  </w:style>
  <w:style w:type="character" w:customStyle="1" w:styleId="WW8Num8z3">
    <w:name w:val="WW8Num8z3"/>
    <w:rsid w:val="002F414C"/>
    <w:rPr>
      <w:rFonts w:ascii="Symbol" w:hAnsi="Symbol" w:cs="Times New Roman" w:hint="default"/>
    </w:rPr>
  </w:style>
  <w:style w:type="character" w:customStyle="1" w:styleId="WW8Num9z0">
    <w:name w:val="WW8Num9z0"/>
    <w:rsid w:val="002F414C"/>
    <w:rPr>
      <w:rFonts w:ascii="Arial" w:eastAsia="Times New Roman" w:hAnsi="Arial" w:cs="Arial" w:hint="default"/>
      <w:sz w:val="22"/>
      <w:szCs w:val="22"/>
    </w:rPr>
  </w:style>
  <w:style w:type="character" w:customStyle="1" w:styleId="WW8Num9z1">
    <w:name w:val="WW8Num9z1"/>
    <w:rsid w:val="002F414C"/>
    <w:rPr>
      <w:rFonts w:ascii="Courier New" w:hAnsi="Courier New" w:cs="Courier New" w:hint="default"/>
    </w:rPr>
  </w:style>
  <w:style w:type="character" w:customStyle="1" w:styleId="WW8Num9z2">
    <w:name w:val="WW8Num9z2"/>
    <w:rsid w:val="002F414C"/>
    <w:rPr>
      <w:rFonts w:ascii="Wingdings" w:hAnsi="Wingdings" w:cs="Times New Roman" w:hint="default"/>
    </w:rPr>
  </w:style>
  <w:style w:type="character" w:customStyle="1" w:styleId="WW8Num9z3">
    <w:name w:val="WW8Num9z3"/>
    <w:rsid w:val="002F414C"/>
    <w:rPr>
      <w:rFonts w:ascii="Symbol" w:hAnsi="Symbol" w:cs="Times New Roman" w:hint="default"/>
    </w:rPr>
  </w:style>
  <w:style w:type="character" w:customStyle="1" w:styleId="WW8Num10z0">
    <w:name w:val="WW8Num10z0"/>
    <w:rsid w:val="002F414C"/>
    <w:rPr>
      <w:rFonts w:ascii="Wingdings" w:hAnsi="Wingdings" w:cs="Times New Roman" w:hint="default"/>
    </w:rPr>
  </w:style>
  <w:style w:type="character" w:customStyle="1" w:styleId="WW8Num10z1">
    <w:name w:val="WW8Num10z1"/>
    <w:rsid w:val="002F414C"/>
    <w:rPr>
      <w:rFonts w:ascii="Courier New" w:hAnsi="Courier New" w:cs="Courier New" w:hint="default"/>
    </w:rPr>
  </w:style>
  <w:style w:type="character" w:customStyle="1" w:styleId="WW8Num10z3">
    <w:name w:val="WW8Num10z3"/>
    <w:rsid w:val="002F414C"/>
    <w:rPr>
      <w:rFonts w:ascii="Symbol" w:hAnsi="Symbol" w:cs="Times New Roman" w:hint="default"/>
    </w:rPr>
  </w:style>
  <w:style w:type="character" w:customStyle="1" w:styleId="WW8Num11z0">
    <w:name w:val="WW8Num11z0"/>
    <w:rsid w:val="002F414C"/>
    <w:rPr>
      <w:rFonts w:ascii="Courier New" w:hAnsi="Courier New" w:cs="Courier New" w:hint="default"/>
    </w:rPr>
  </w:style>
  <w:style w:type="character" w:customStyle="1" w:styleId="WW8Num11z2">
    <w:name w:val="WW8Num11z2"/>
    <w:rsid w:val="002F414C"/>
    <w:rPr>
      <w:rFonts w:ascii="Wingdings" w:hAnsi="Wingdings" w:cs="Times New Roman" w:hint="default"/>
    </w:rPr>
  </w:style>
  <w:style w:type="character" w:customStyle="1" w:styleId="WW8Num11z3">
    <w:name w:val="WW8Num11z3"/>
    <w:rsid w:val="002F414C"/>
    <w:rPr>
      <w:rFonts w:ascii="Symbol" w:hAnsi="Symbol" w:cs="Times New Roman" w:hint="default"/>
    </w:rPr>
  </w:style>
  <w:style w:type="character" w:customStyle="1" w:styleId="WW8Num12z0">
    <w:name w:val="WW8Num12z0"/>
    <w:rsid w:val="002F414C"/>
    <w:rPr>
      <w:rFonts w:ascii="Arial" w:eastAsia="Times New Roman" w:hAnsi="Arial" w:cs="Arial" w:hint="default"/>
    </w:rPr>
  </w:style>
  <w:style w:type="character" w:customStyle="1" w:styleId="WW8Num12z1">
    <w:name w:val="WW8Num12z1"/>
    <w:rsid w:val="002F414C"/>
    <w:rPr>
      <w:rFonts w:ascii="Courier New" w:hAnsi="Courier New" w:cs="Courier New" w:hint="default"/>
    </w:rPr>
  </w:style>
  <w:style w:type="character" w:customStyle="1" w:styleId="WW8Num12z2">
    <w:name w:val="WW8Num12z2"/>
    <w:rsid w:val="002F414C"/>
    <w:rPr>
      <w:rFonts w:ascii="Wingdings" w:hAnsi="Wingdings" w:cs="Times New Roman" w:hint="default"/>
    </w:rPr>
  </w:style>
  <w:style w:type="character" w:customStyle="1" w:styleId="WW8Num12z3">
    <w:name w:val="WW8Num12z3"/>
    <w:rsid w:val="002F414C"/>
    <w:rPr>
      <w:rFonts w:ascii="Symbol" w:hAnsi="Symbol" w:cs="Times New Roman" w:hint="default"/>
    </w:rPr>
  </w:style>
  <w:style w:type="character" w:customStyle="1" w:styleId="WW8Num13z0">
    <w:name w:val="WW8Num13z0"/>
    <w:rsid w:val="002F414C"/>
    <w:rPr>
      <w:rFonts w:ascii="Times New Roman" w:hAnsi="Times New Roman" w:cs="Times New Roman" w:hint="default"/>
    </w:rPr>
  </w:style>
  <w:style w:type="character" w:customStyle="1" w:styleId="WW8Num13z1">
    <w:name w:val="WW8Num13z1"/>
    <w:rsid w:val="002F414C"/>
    <w:rPr>
      <w:rFonts w:ascii="Times New Roman" w:hAnsi="Times New Roman" w:cs="Times New Roman"/>
    </w:rPr>
  </w:style>
  <w:style w:type="character" w:customStyle="1" w:styleId="WW8Num14z0">
    <w:name w:val="WW8Num14z0"/>
    <w:rsid w:val="002F414C"/>
    <w:rPr>
      <w:rFonts w:ascii="Arial" w:eastAsia="Times New Roman" w:hAnsi="Arial" w:cs="Arial" w:hint="default"/>
    </w:rPr>
  </w:style>
  <w:style w:type="character" w:customStyle="1" w:styleId="WW8Num14z1">
    <w:name w:val="WW8Num14z1"/>
    <w:rsid w:val="002F414C"/>
    <w:rPr>
      <w:rFonts w:ascii="Courier New" w:hAnsi="Courier New" w:cs="Courier New" w:hint="default"/>
    </w:rPr>
  </w:style>
  <w:style w:type="character" w:customStyle="1" w:styleId="WW8Num14z2">
    <w:name w:val="WW8Num14z2"/>
    <w:rsid w:val="002F414C"/>
    <w:rPr>
      <w:rFonts w:ascii="Wingdings" w:hAnsi="Wingdings" w:cs="Times New Roman" w:hint="default"/>
    </w:rPr>
  </w:style>
  <w:style w:type="character" w:customStyle="1" w:styleId="WW8Num14z3">
    <w:name w:val="WW8Num14z3"/>
    <w:rsid w:val="002F414C"/>
    <w:rPr>
      <w:rFonts w:ascii="Symbol" w:hAnsi="Symbol" w:cs="Times New Roman" w:hint="default"/>
    </w:rPr>
  </w:style>
  <w:style w:type="character" w:customStyle="1" w:styleId="WW8Num15z0">
    <w:name w:val="WW8Num15z0"/>
    <w:rsid w:val="002F414C"/>
    <w:rPr>
      <w:rFonts w:ascii="Symbol" w:hAnsi="Symbol" w:cs="Times New Roman" w:hint="default"/>
      <w:color w:val="F79646"/>
      <w:lang w:eastAsia="ca-ES"/>
    </w:rPr>
  </w:style>
  <w:style w:type="character" w:customStyle="1" w:styleId="WW8Num15z1">
    <w:name w:val="WW8Num15z1"/>
    <w:rsid w:val="002F414C"/>
    <w:rPr>
      <w:rFonts w:ascii="Courier New" w:hAnsi="Courier New" w:cs="Courier New" w:hint="default"/>
    </w:rPr>
  </w:style>
  <w:style w:type="character" w:customStyle="1" w:styleId="WW8Num15z2">
    <w:name w:val="WW8Num15z2"/>
    <w:rsid w:val="002F414C"/>
    <w:rPr>
      <w:rFonts w:ascii="Wingdings" w:hAnsi="Wingdings" w:cs="Times New Roman" w:hint="default"/>
    </w:rPr>
  </w:style>
  <w:style w:type="character" w:customStyle="1" w:styleId="WW8Num16z0">
    <w:name w:val="WW8Num16z0"/>
    <w:rsid w:val="002F414C"/>
    <w:rPr>
      <w:rFonts w:ascii="Times New Roman" w:hAnsi="Times New Roman" w:cs="Times New Roman" w:hint="default"/>
    </w:rPr>
  </w:style>
  <w:style w:type="character" w:customStyle="1" w:styleId="WW8Num16z1">
    <w:name w:val="WW8Num16z1"/>
    <w:rsid w:val="002F414C"/>
    <w:rPr>
      <w:rFonts w:ascii="Times New Roman" w:hAnsi="Times New Roman" w:cs="Times New Roman"/>
    </w:rPr>
  </w:style>
  <w:style w:type="character" w:customStyle="1" w:styleId="WW8Num17z0">
    <w:name w:val="WW8Num17z0"/>
    <w:rsid w:val="002F414C"/>
    <w:rPr>
      <w:rFonts w:ascii="Arial" w:hAnsi="Arial" w:cs="Arial" w:hint="default"/>
      <w:b/>
    </w:rPr>
  </w:style>
  <w:style w:type="character" w:customStyle="1" w:styleId="WW8Num17z1">
    <w:name w:val="WW8Num17z1"/>
    <w:rsid w:val="002F414C"/>
    <w:rPr>
      <w:rFonts w:ascii="Times New Roman" w:hAnsi="Times New Roman" w:cs="Times New Roman"/>
    </w:rPr>
  </w:style>
  <w:style w:type="character" w:customStyle="1" w:styleId="WW8Num18z0">
    <w:name w:val="WW8Num18z0"/>
    <w:rsid w:val="002F414C"/>
    <w:rPr>
      <w:rFonts w:ascii="Symbol" w:hAnsi="Symbol" w:cs="Symbol" w:hint="default"/>
    </w:rPr>
  </w:style>
  <w:style w:type="character" w:customStyle="1" w:styleId="WW8Num18z1">
    <w:name w:val="WW8Num18z1"/>
    <w:rsid w:val="002F414C"/>
    <w:rPr>
      <w:rFonts w:ascii="Courier New" w:hAnsi="Courier New" w:cs="Courier New" w:hint="default"/>
    </w:rPr>
  </w:style>
  <w:style w:type="character" w:customStyle="1" w:styleId="WW8Num18z2">
    <w:name w:val="WW8Num18z2"/>
    <w:rsid w:val="002F414C"/>
    <w:rPr>
      <w:rFonts w:ascii="Wingdings" w:hAnsi="Wingdings" w:cs="Wingdings" w:hint="default"/>
    </w:rPr>
  </w:style>
  <w:style w:type="character" w:customStyle="1" w:styleId="WW8Num19z0">
    <w:name w:val="WW8Num19z0"/>
    <w:rsid w:val="002F414C"/>
    <w:rPr>
      <w:rFonts w:ascii="Times New Roman" w:hAnsi="Times New Roman" w:cs="Times New Roman" w:hint="default"/>
    </w:rPr>
  </w:style>
  <w:style w:type="character" w:customStyle="1" w:styleId="WW8Num19z1">
    <w:name w:val="WW8Num19z1"/>
    <w:rsid w:val="002F414C"/>
    <w:rPr>
      <w:rFonts w:ascii="Times New Roman" w:hAnsi="Times New Roman" w:cs="Times New Roman"/>
    </w:rPr>
  </w:style>
  <w:style w:type="character" w:customStyle="1" w:styleId="WW8Num20z0">
    <w:name w:val="WW8Num20z0"/>
    <w:rsid w:val="002F414C"/>
    <w:rPr>
      <w:rFonts w:ascii="Courier New" w:hAnsi="Courier New" w:cs="Courier New" w:hint="default"/>
    </w:rPr>
  </w:style>
  <w:style w:type="character" w:customStyle="1" w:styleId="WW8Num20z1">
    <w:name w:val="WW8Num20z1"/>
    <w:rsid w:val="002F414C"/>
    <w:rPr>
      <w:rFonts w:ascii="Wingdings" w:hAnsi="Wingdings" w:cs="Times New Roman" w:hint="default"/>
    </w:rPr>
  </w:style>
  <w:style w:type="character" w:customStyle="1" w:styleId="WW8Num20z3">
    <w:name w:val="WW8Num20z3"/>
    <w:rsid w:val="002F414C"/>
    <w:rPr>
      <w:rFonts w:ascii="Symbol" w:hAnsi="Symbol" w:cs="Times New Roman" w:hint="default"/>
    </w:rPr>
  </w:style>
  <w:style w:type="character" w:customStyle="1" w:styleId="WW8Num21z0">
    <w:name w:val="WW8Num21z0"/>
    <w:rsid w:val="002F414C"/>
    <w:rPr>
      <w:rFonts w:ascii="Symbol" w:hAnsi="Symbol" w:cs="Times New Roman" w:hint="default"/>
    </w:rPr>
  </w:style>
  <w:style w:type="character" w:customStyle="1" w:styleId="WW8Num21z2">
    <w:name w:val="WW8Num21z2"/>
    <w:rsid w:val="002F414C"/>
    <w:rPr>
      <w:rFonts w:ascii="Wingdings" w:hAnsi="Wingdings" w:cs="Times New Roman" w:hint="default"/>
      <w:sz w:val="22"/>
      <w:szCs w:val="22"/>
    </w:rPr>
  </w:style>
  <w:style w:type="character" w:customStyle="1" w:styleId="WW8Num21z3">
    <w:name w:val="WW8Num21z3"/>
    <w:rsid w:val="002F414C"/>
    <w:rPr>
      <w:rFonts w:ascii="Arial" w:eastAsia="Times New Roman" w:hAnsi="Arial" w:cs="Arial" w:hint="default"/>
    </w:rPr>
  </w:style>
  <w:style w:type="character" w:customStyle="1" w:styleId="WW8Num21z4">
    <w:name w:val="WW8Num21z4"/>
    <w:rsid w:val="002F414C"/>
    <w:rPr>
      <w:rFonts w:ascii="Courier New" w:hAnsi="Courier New" w:cs="Courier New" w:hint="default"/>
    </w:rPr>
  </w:style>
  <w:style w:type="character" w:customStyle="1" w:styleId="Fuentedeprrafopredeter1">
    <w:name w:val="Fuente de párrafo predeter.1"/>
    <w:rsid w:val="002F414C"/>
  </w:style>
  <w:style w:type="character" w:customStyle="1" w:styleId="Carctersdenotaalpeu">
    <w:name w:val="Caràcters de nota al peu"/>
    <w:rsid w:val="002F414C"/>
    <w:rPr>
      <w:rFonts w:ascii="Times New Roman" w:hAnsi="Times New Roman" w:cs="Times New Roman"/>
      <w:vertAlign w:val="superscript"/>
    </w:rPr>
  </w:style>
  <w:style w:type="character" w:customStyle="1" w:styleId="mfasiintens1">
    <w:name w:val="Èmfasi intens1"/>
    <w:rsid w:val="002F414C"/>
    <w:rPr>
      <w:rFonts w:ascii="Times New Roman" w:hAnsi="Times New Roman" w:cs="Times New Roman"/>
      <w:i/>
      <w:iCs/>
      <w:color w:val="auto"/>
    </w:rPr>
  </w:style>
  <w:style w:type="character" w:customStyle="1" w:styleId="Heading1Char">
    <w:name w:val="Heading 1 Char"/>
    <w:rsid w:val="002F414C"/>
    <w:rPr>
      <w:rFonts w:ascii="Cambria" w:hAnsi="Cambria" w:cs="Cambria"/>
      <w:b/>
      <w:bCs/>
      <w:kern w:val="2"/>
      <w:sz w:val="32"/>
      <w:szCs w:val="32"/>
      <w:lang w:val="x-none"/>
    </w:rPr>
  </w:style>
  <w:style w:type="character" w:customStyle="1" w:styleId="Refdecomentario1">
    <w:name w:val="Ref. de comentario1"/>
    <w:rsid w:val="002F414C"/>
    <w:rPr>
      <w:rFonts w:ascii="Times New Roman" w:hAnsi="Times New Roman" w:cs="Times New Roman"/>
      <w:sz w:val="16"/>
      <w:szCs w:val="16"/>
    </w:rPr>
  </w:style>
  <w:style w:type="character" w:styleId="Nmerodepgina">
    <w:name w:val="page number"/>
    <w:rsid w:val="002F414C"/>
    <w:rPr>
      <w:rFonts w:ascii="Times New Roman" w:hAnsi="Times New Roman" w:cs="Times New Roman"/>
    </w:rPr>
  </w:style>
  <w:style w:type="character" w:customStyle="1" w:styleId="TextodegloboCar">
    <w:name w:val="Texto de globo Car"/>
    <w:rsid w:val="002F414C"/>
    <w:rPr>
      <w:rFonts w:ascii="Segoe UI" w:hAnsi="Segoe UI" w:cs="Segoe UI"/>
      <w:sz w:val="18"/>
      <w:szCs w:val="18"/>
    </w:rPr>
  </w:style>
  <w:style w:type="character" w:customStyle="1" w:styleId="TextocomentarioCar">
    <w:name w:val="Texto comentario Car"/>
    <w:rsid w:val="002F414C"/>
    <w:rPr>
      <w:rFonts w:ascii="Arial" w:hAnsi="Arial" w:cs="Arial"/>
    </w:rPr>
  </w:style>
  <w:style w:type="character" w:styleId="Enllavisitat">
    <w:name w:val="FollowedHyperlink"/>
    <w:rsid w:val="002F414C"/>
    <w:rPr>
      <w:color w:val="800080"/>
      <w:u w:val="single"/>
    </w:rPr>
  </w:style>
  <w:style w:type="paragraph" w:customStyle="1" w:styleId="Encapalament">
    <w:name w:val="Encapçalament"/>
    <w:basedOn w:val="Normal"/>
    <w:next w:val="Subttol"/>
    <w:rsid w:val="002F414C"/>
    <w:pPr>
      <w:suppressAutoHyphens/>
      <w:spacing w:after="0"/>
      <w:jc w:val="center"/>
    </w:pPr>
    <w:rPr>
      <w:rFonts w:ascii="Arial" w:eastAsia="Times New Roman" w:hAnsi="Arial"/>
      <w:b/>
      <w:bCs/>
      <w:color w:val="4F81BD"/>
      <w:sz w:val="28"/>
      <w:lang w:eastAsia="zh-CN"/>
    </w:rPr>
  </w:style>
  <w:style w:type="paragraph" w:styleId="Textindependent">
    <w:name w:val="Body Text"/>
    <w:basedOn w:val="Normal"/>
    <w:link w:val="TextindependentCar"/>
    <w:rsid w:val="002F414C"/>
    <w:pPr>
      <w:suppressAutoHyphens/>
      <w:spacing w:after="0"/>
    </w:pPr>
    <w:rPr>
      <w:rFonts w:ascii="Arial" w:eastAsia="Times New Roman" w:hAnsi="Arial"/>
      <w:lang w:eastAsia="zh-CN"/>
    </w:rPr>
  </w:style>
  <w:style w:type="character" w:customStyle="1" w:styleId="TextindependentCar">
    <w:name w:val="Text independent Car"/>
    <w:basedOn w:val="Lletraperdefectedelpargraf"/>
    <w:link w:val="Textindependent"/>
    <w:rsid w:val="002F414C"/>
    <w:rPr>
      <w:rFonts w:ascii="Arial" w:eastAsia="Times New Roman" w:hAnsi="Arial" w:cs="Arial"/>
      <w:lang w:eastAsia="zh-CN"/>
    </w:rPr>
  </w:style>
  <w:style w:type="paragraph" w:styleId="Llista">
    <w:name w:val="List"/>
    <w:basedOn w:val="Textindependent"/>
    <w:rsid w:val="002F414C"/>
  </w:style>
  <w:style w:type="paragraph" w:styleId="Llegenda">
    <w:name w:val="caption"/>
    <w:basedOn w:val="Normal"/>
    <w:qFormat/>
    <w:rsid w:val="002F414C"/>
    <w:pPr>
      <w:suppressLineNumbers/>
      <w:suppressAutoHyphens/>
      <w:spacing w:before="120" w:after="120"/>
    </w:pPr>
    <w:rPr>
      <w:rFonts w:ascii="Times New Roman" w:eastAsia="Times New Roman" w:hAnsi="Times New Roman"/>
      <w:i/>
      <w:iCs/>
      <w:sz w:val="24"/>
      <w:szCs w:val="24"/>
      <w:lang w:eastAsia="zh-CN"/>
    </w:rPr>
  </w:style>
  <w:style w:type="paragraph" w:customStyle="1" w:styleId="ndex">
    <w:name w:val="Índex"/>
    <w:basedOn w:val="Normal"/>
    <w:rsid w:val="002F414C"/>
    <w:pPr>
      <w:suppressLineNumbers/>
      <w:suppressAutoHyphens/>
      <w:spacing w:after="0"/>
    </w:pPr>
    <w:rPr>
      <w:rFonts w:ascii="Times New Roman" w:eastAsia="Times New Roman" w:hAnsi="Times New Roman"/>
      <w:sz w:val="24"/>
      <w:szCs w:val="24"/>
      <w:lang w:eastAsia="zh-CN"/>
    </w:rPr>
  </w:style>
  <w:style w:type="paragraph" w:customStyle="1" w:styleId="Textoindependiente21">
    <w:name w:val="Texto independiente 21"/>
    <w:basedOn w:val="Normal"/>
    <w:rsid w:val="002F414C"/>
    <w:pPr>
      <w:suppressAutoHyphens/>
      <w:spacing w:before="280" w:after="280"/>
    </w:pPr>
    <w:rPr>
      <w:rFonts w:ascii="Arial Unicode MS" w:eastAsia="Arial Unicode MS" w:hAnsi="Arial Unicode MS" w:cs="Times New Roman"/>
      <w:sz w:val="24"/>
      <w:szCs w:val="24"/>
      <w:lang w:val="es-ES" w:eastAsia="zh-CN"/>
    </w:rPr>
  </w:style>
  <w:style w:type="paragraph" w:styleId="Textdenotaapeudepgina">
    <w:name w:val="footnote text"/>
    <w:basedOn w:val="Normal"/>
    <w:link w:val="TextdenotaapeudepginaCar"/>
    <w:rsid w:val="002F414C"/>
    <w:pPr>
      <w:suppressAutoHyphens/>
      <w:spacing w:after="0"/>
    </w:pPr>
    <w:rPr>
      <w:rFonts w:ascii="Arial" w:eastAsia="Times New Roman" w:hAnsi="Arial"/>
      <w:sz w:val="18"/>
      <w:szCs w:val="18"/>
      <w:lang w:eastAsia="zh-CN"/>
    </w:rPr>
  </w:style>
  <w:style w:type="character" w:customStyle="1" w:styleId="TextdenotaapeudepginaCar">
    <w:name w:val="Text de nota a peu de pàgina Car"/>
    <w:basedOn w:val="Lletraperdefectedelpargraf"/>
    <w:link w:val="Textdenotaapeudepgina"/>
    <w:rsid w:val="002F414C"/>
    <w:rPr>
      <w:rFonts w:ascii="Arial" w:eastAsia="Times New Roman" w:hAnsi="Arial" w:cs="Arial"/>
      <w:sz w:val="18"/>
      <w:szCs w:val="18"/>
      <w:lang w:eastAsia="zh-CN"/>
    </w:rPr>
  </w:style>
  <w:style w:type="paragraph" w:customStyle="1" w:styleId="Pargrafdellista1">
    <w:name w:val="Paràgraf de llista1"/>
    <w:basedOn w:val="Normal"/>
    <w:rsid w:val="002F414C"/>
    <w:pPr>
      <w:suppressAutoHyphens/>
      <w:spacing w:after="280"/>
      <w:ind w:left="720" w:hanging="357"/>
    </w:pPr>
    <w:rPr>
      <w:rFonts w:eastAsia="Times New Roman" w:cs="Calibri"/>
      <w:lang w:eastAsia="zh-CN"/>
    </w:rPr>
  </w:style>
  <w:style w:type="paragraph" w:styleId="IDC1">
    <w:name w:val="toc 1"/>
    <w:basedOn w:val="Normal"/>
    <w:next w:val="Normal"/>
    <w:autoRedefine/>
    <w:uiPriority w:val="39"/>
    <w:qFormat/>
    <w:rsid w:val="00E22AC2"/>
    <w:pPr>
      <w:tabs>
        <w:tab w:val="right" w:leader="dot" w:pos="8777"/>
      </w:tabs>
      <w:suppressAutoHyphens/>
      <w:spacing w:before="240" w:after="120"/>
    </w:pPr>
    <w:rPr>
      <w:rFonts w:eastAsia="Times New Roman"/>
      <w:b/>
      <w:bCs/>
      <w:lang w:eastAsia="ca-ES"/>
    </w:rPr>
  </w:style>
  <w:style w:type="paragraph" w:styleId="IDC2">
    <w:name w:val="toc 2"/>
    <w:basedOn w:val="Normal"/>
    <w:next w:val="Normal"/>
    <w:autoRedefine/>
    <w:uiPriority w:val="39"/>
    <w:qFormat/>
    <w:rsid w:val="00272CDA"/>
    <w:pPr>
      <w:suppressAutoHyphens/>
      <w:spacing w:before="60" w:after="0"/>
      <w:ind w:left="238"/>
    </w:pPr>
    <w:rPr>
      <w:rFonts w:eastAsia="Times New Roman"/>
      <w:sz w:val="20"/>
      <w:lang w:eastAsia="zh-CN"/>
    </w:rPr>
  </w:style>
  <w:style w:type="paragraph" w:styleId="IDC4">
    <w:name w:val="toc 4"/>
    <w:basedOn w:val="Normal"/>
    <w:next w:val="Normal"/>
    <w:autoRedefine/>
    <w:uiPriority w:val="39"/>
    <w:qFormat/>
    <w:rsid w:val="00272CDA"/>
    <w:pPr>
      <w:suppressAutoHyphens/>
      <w:spacing w:after="0"/>
      <w:ind w:left="720"/>
    </w:pPr>
    <w:rPr>
      <w:rFonts w:eastAsia="Times New Roman"/>
      <w:sz w:val="18"/>
      <w:lang w:eastAsia="zh-CN"/>
    </w:rPr>
  </w:style>
  <w:style w:type="paragraph" w:customStyle="1" w:styleId="WW-Encapalament">
    <w:name w:val="WW-Encapçalament"/>
    <w:basedOn w:val="Normal"/>
    <w:next w:val="Textindependent"/>
    <w:rsid w:val="002F414C"/>
    <w:pPr>
      <w:suppressAutoHyphens/>
      <w:spacing w:after="0"/>
      <w:jc w:val="center"/>
    </w:pPr>
    <w:rPr>
      <w:rFonts w:ascii="Tahoma" w:eastAsia="Times New Roman" w:hAnsi="Tahoma" w:cs="Tahoma"/>
      <w:b/>
      <w:bCs/>
      <w:lang w:eastAsia="zh-CN"/>
    </w:rPr>
  </w:style>
  <w:style w:type="paragraph" w:styleId="Subttol">
    <w:name w:val="Subtitle"/>
    <w:basedOn w:val="WW-Encapalament"/>
    <w:next w:val="Textindependent"/>
    <w:link w:val="SubttolCar"/>
    <w:qFormat/>
    <w:rsid w:val="002F414C"/>
    <w:pPr>
      <w:keepNext/>
      <w:spacing w:before="240" w:after="120"/>
    </w:pPr>
    <w:rPr>
      <w:rFonts w:ascii="Arial" w:eastAsia="SimSun" w:hAnsi="Arial" w:cs="Arial"/>
      <w:b w:val="0"/>
      <w:bCs w:val="0"/>
      <w:i/>
      <w:iCs/>
      <w:color w:val="000000"/>
      <w:sz w:val="28"/>
      <w:szCs w:val="28"/>
    </w:rPr>
  </w:style>
  <w:style w:type="character" w:customStyle="1" w:styleId="SubttolCar">
    <w:name w:val="Subtítol Car"/>
    <w:basedOn w:val="Lletraperdefectedelpargraf"/>
    <w:link w:val="Subttol"/>
    <w:rsid w:val="002F414C"/>
    <w:rPr>
      <w:rFonts w:ascii="Arial" w:eastAsia="SimSun" w:hAnsi="Arial" w:cs="Arial"/>
      <w:i/>
      <w:iCs/>
      <w:color w:val="000000"/>
      <w:sz w:val="28"/>
      <w:szCs w:val="28"/>
      <w:lang w:eastAsia="zh-CN"/>
    </w:rPr>
  </w:style>
  <w:style w:type="paragraph" w:customStyle="1" w:styleId="Textoindependiente31">
    <w:name w:val="Texto independiente 31"/>
    <w:basedOn w:val="Normal"/>
    <w:rsid w:val="002F414C"/>
    <w:pPr>
      <w:suppressAutoHyphens/>
      <w:spacing w:after="0"/>
      <w:jc w:val="center"/>
    </w:pPr>
    <w:rPr>
      <w:rFonts w:ascii="Arial" w:eastAsia="Times New Roman" w:hAnsi="Arial"/>
      <w:b/>
      <w:bCs/>
      <w:lang w:eastAsia="zh-CN"/>
    </w:rPr>
  </w:style>
  <w:style w:type="paragraph" w:customStyle="1" w:styleId="Pargrafdellista2">
    <w:name w:val="Paràgraf de llista2"/>
    <w:basedOn w:val="Normal"/>
    <w:rsid w:val="002F414C"/>
    <w:pPr>
      <w:suppressAutoHyphens/>
      <w:spacing w:after="280"/>
      <w:ind w:left="720" w:hanging="357"/>
    </w:pPr>
    <w:rPr>
      <w:rFonts w:eastAsia="Times New Roman" w:cs="Calibri"/>
      <w:lang w:eastAsia="zh-CN"/>
    </w:rPr>
  </w:style>
  <w:style w:type="paragraph" w:customStyle="1" w:styleId="Standard">
    <w:name w:val="Standard"/>
    <w:rsid w:val="002F414C"/>
    <w:pPr>
      <w:suppressAutoHyphens/>
      <w:spacing w:after="0" w:line="240" w:lineRule="auto"/>
      <w:textAlignment w:val="baseline"/>
    </w:pPr>
    <w:rPr>
      <w:rFonts w:ascii="Times New Roman" w:eastAsia="Times New Roman" w:hAnsi="Times New Roman" w:cs="Times New Roman"/>
      <w:kern w:val="2"/>
      <w:sz w:val="24"/>
      <w:szCs w:val="20"/>
      <w:lang w:eastAsia="zh-CN"/>
    </w:rPr>
  </w:style>
  <w:style w:type="paragraph" w:styleId="Sagniadetextindependent">
    <w:name w:val="Body Text Indent"/>
    <w:basedOn w:val="Normal"/>
    <w:link w:val="SagniadetextindependentCar"/>
    <w:rsid w:val="002F414C"/>
    <w:pPr>
      <w:suppressAutoHyphens/>
      <w:spacing w:after="0"/>
    </w:pPr>
    <w:rPr>
      <w:rFonts w:ascii="Arial" w:eastAsia="Times New Roman" w:hAnsi="Arial"/>
      <w:sz w:val="18"/>
      <w:szCs w:val="18"/>
      <w:lang w:eastAsia="zh-CN"/>
    </w:rPr>
  </w:style>
  <w:style w:type="character" w:customStyle="1" w:styleId="SagniadetextindependentCar">
    <w:name w:val="Sagnia de text independent Car"/>
    <w:basedOn w:val="Lletraperdefectedelpargraf"/>
    <w:link w:val="Sagniadetextindependent"/>
    <w:rsid w:val="002F414C"/>
    <w:rPr>
      <w:rFonts w:ascii="Arial" w:eastAsia="Times New Roman" w:hAnsi="Arial" w:cs="Arial"/>
      <w:sz w:val="18"/>
      <w:szCs w:val="18"/>
      <w:lang w:eastAsia="zh-CN"/>
    </w:rPr>
  </w:style>
  <w:style w:type="paragraph" w:styleId="NormalWeb">
    <w:name w:val="Normal (Web)"/>
    <w:basedOn w:val="Normal"/>
    <w:rsid w:val="002F414C"/>
    <w:pPr>
      <w:suppressAutoHyphens/>
      <w:spacing w:before="280" w:after="280"/>
    </w:pPr>
    <w:rPr>
      <w:rFonts w:ascii="Arial Unicode MS" w:eastAsia="Times New Roman" w:hAnsi="Arial Unicode MS" w:cs="Times New Roman"/>
      <w:lang w:val="es-ES" w:eastAsia="zh-CN"/>
    </w:rPr>
  </w:style>
  <w:style w:type="paragraph" w:customStyle="1" w:styleId="Textocomentario1">
    <w:name w:val="Texto comentario1"/>
    <w:basedOn w:val="Normal"/>
    <w:rsid w:val="002F414C"/>
    <w:pPr>
      <w:suppressAutoHyphens/>
      <w:spacing w:after="0"/>
    </w:pPr>
    <w:rPr>
      <w:rFonts w:ascii="Arial" w:eastAsia="Times New Roman" w:hAnsi="Arial"/>
      <w:sz w:val="20"/>
      <w:szCs w:val="20"/>
      <w:lang w:eastAsia="zh-CN"/>
    </w:rPr>
  </w:style>
  <w:style w:type="paragraph" w:customStyle="1" w:styleId="Capaleraipeu">
    <w:name w:val="Capçalera i peu"/>
    <w:basedOn w:val="Normal"/>
    <w:rsid w:val="002F414C"/>
    <w:pPr>
      <w:suppressLineNumbers/>
      <w:tabs>
        <w:tab w:val="center" w:pos="4819"/>
        <w:tab w:val="right" w:pos="9638"/>
      </w:tabs>
      <w:suppressAutoHyphens/>
      <w:spacing w:after="0"/>
    </w:pPr>
    <w:rPr>
      <w:rFonts w:ascii="Times New Roman" w:eastAsia="Times New Roman" w:hAnsi="Times New Roman" w:cs="Times New Roman"/>
      <w:sz w:val="24"/>
      <w:szCs w:val="24"/>
      <w:lang w:eastAsia="zh-CN"/>
    </w:rPr>
  </w:style>
  <w:style w:type="paragraph" w:customStyle="1" w:styleId="Contingutdelataula">
    <w:name w:val="Contingut de la taula"/>
    <w:basedOn w:val="Normal"/>
    <w:rsid w:val="002F414C"/>
    <w:pPr>
      <w:suppressLineNumbers/>
      <w:suppressAutoHyphens/>
      <w:spacing w:after="0"/>
    </w:pPr>
    <w:rPr>
      <w:rFonts w:ascii="Times New Roman" w:eastAsia="Times New Roman" w:hAnsi="Times New Roman" w:cs="Times New Roman"/>
      <w:sz w:val="24"/>
      <w:szCs w:val="24"/>
      <w:lang w:eastAsia="zh-CN"/>
    </w:rPr>
  </w:style>
  <w:style w:type="paragraph" w:customStyle="1" w:styleId="Encapalamentdelataula">
    <w:name w:val="Encapçalament de la taula"/>
    <w:basedOn w:val="Contingutdelataula"/>
    <w:rsid w:val="002F414C"/>
    <w:pPr>
      <w:jc w:val="center"/>
    </w:pPr>
    <w:rPr>
      <w:b/>
      <w:bCs/>
    </w:rPr>
  </w:style>
  <w:style w:type="paragraph" w:customStyle="1" w:styleId="Contingutdelmarc">
    <w:name w:val="Contingut del marc"/>
    <w:basedOn w:val="Normal"/>
    <w:rsid w:val="002F414C"/>
    <w:pPr>
      <w:suppressAutoHyphens/>
      <w:spacing w:after="0"/>
    </w:pPr>
    <w:rPr>
      <w:rFonts w:ascii="Times New Roman" w:eastAsia="Times New Roman" w:hAnsi="Times New Roman" w:cs="Times New Roman"/>
      <w:sz w:val="24"/>
      <w:szCs w:val="24"/>
      <w:lang w:eastAsia="zh-CN"/>
    </w:rPr>
  </w:style>
  <w:style w:type="paragraph" w:styleId="Textindependent2">
    <w:name w:val="Body Text 2"/>
    <w:basedOn w:val="Normal"/>
    <w:link w:val="Textindependent2Car"/>
    <w:uiPriority w:val="99"/>
    <w:semiHidden/>
    <w:unhideWhenUsed/>
    <w:rsid w:val="002F414C"/>
    <w:pPr>
      <w:suppressAutoHyphens/>
      <w:spacing w:after="120" w:line="480" w:lineRule="auto"/>
    </w:pPr>
    <w:rPr>
      <w:rFonts w:ascii="Times New Roman" w:eastAsia="Times New Roman" w:hAnsi="Times New Roman" w:cs="Times New Roman"/>
      <w:sz w:val="24"/>
      <w:szCs w:val="24"/>
      <w:lang w:eastAsia="zh-CN"/>
    </w:rPr>
  </w:style>
  <w:style w:type="character" w:customStyle="1" w:styleId="Textindependent2Car">
    <w:name w:val="Text independent 2 Car"/>
    <w:basedOn w:val="Lletraperdefectedelpargraf"/>
    <w:link w:val="Textindependent2"/>
    <w:uiPriority w:val="99"/>
    <w:semiHidden/>
    <w:rsid w:val="002F414C"/>
    <w:rPr>
      <w:rFonts w:ascii="Times New Roman" w:eastAsia="Times New Roman" w:hAnsi="Times New Roman" w:cs="Times New Roman"/>
      <w:sz w:val="24"/>
      <w:szCs w:val="24"/>
      <w:lang w:eastAsia="zh-CN"/>
    </w:rPr>
  </w:style>
  <w:style w:type="paragraph" w:styleId="TtoldelIDC">
    <w:name w:val="TOC Heading"/>
    <w:basedOn w:val="Ttol1"/>
    <w:next w:val="Normal"/>
    <w:uiPriority w:val="39"/>
    <w:unhideWhenUsed/>
    <w:qFormat/>
    <w:rsid w:val="002F414C"/>
    <w:pPr>
      <w:outlineLvl w:val="9"/>
    </w:pPr>
    <w:rPr>
      <w:lang w:eastAsia="ca-ES"/>
    </w:rPr>
  </w:style>
  <w:style w:type="paragraph" w:styleId="IDC3">
    <w:name w:val="toc 3"/>
    <w:basedOn w:val="Normal"/>
    <w:next w:val="Normal"/>
    <w:autoRedefine/>
    <w:uiPriority w:val="39"/>
    <w:unhideWhenUsed/>
    <w:qFormat/>
    <w:rsid w:val="00272CDA"/>
    <w:pPr>
      <w:spacing w:before="60" w:after="60"/>
      <w:ind w:left="442"/>
    </w:pPr>
    <w:rPr>
      <w:rFonts w:eastAsiaTheme="minorEastAsia" w:cs="Times New Roman"/>
      <w:sz w:val="20"/>
      <w:lang w:eastAsia="ca-ES"/>
    </w:rPr>
  </w:style>
  <w:style w:type="character" w:customStyle="1" w:styleId="Mencisenseresoldre1">
    <w:name w:val="Menció sense resoldre1"/>
    <w:basedOn w:val="Lletraperdefectedelpargraf"/>
    <w:uiPriority w:val="99"/>
    <w:semiHidden/>
    <w:unhideWhenUsed/>
    <w:rsid w:val="005C69E7"/>
    <w:rPr>
      <w:color w:val="605E5C"/>
      <w:shd w:val="clear" w:color="auto" w:fill="E1DFDD"/>
    </w:rPr>
  </w:style>
  <w:style w:type="character" w:customStyle="1" w:styleId="Ttol4Car">
    <w:name w:val="Títol 4 Car"/>
    <w:basedOn w:val="Lletraperdefectedelpargraf"/>
    <w:link w:val="Ttol4"/>
    <w:uiPriority w:val="9"/>
    <w:rsid w:val="00E22AC2"/>
    <w:rPr>
      <w:rFonts w:asciiTheme="minorHAnsi" w:eastAsiaTheme="majorEastAsia" w:hAnsiTheme="minorHAnsi" w:cstheme="majorBidi"/>
      <w:b/>
      <w:i/>
      <w:iCs/>
    </w:rPr>
  </w:style>
  <w:style w:type="paragraph" w:customStyle="1" w:styleId="Textoindependiente22">
    <w:name w:val="Texto independiente 22"/>
    <w:basedOn w:val="Normal"/>
    <w:rsid w:val="00160C8E"/>
    <w:pPr>
      <w:suppressAutoHyphens/>
      <w:spacing w:after="0"/>
    </w:pPr>
    <w:rPr>
      <w:rFonts w:ascii="Times New Roman" w:eastAsia="Times New Roman" w:hAnsi="Times New Roman" w:cs="Times New Roman"/>
      <w:sz w:val="24"/>
      <w:szCs w:val="20"/>
      <w:lang w:val="es-ES_tradnl"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49">
      <w:bodyDiv w:val="1"/>
      <w:marLeft w:val="0"/>
      <w:marRight w:val="0"/>
      <w:marTop w:val="0"/>
      <w:marBottom w:val="0"/>
      <w:divBdr>
        <w:top w:val="none" w:sz="0" w:space="0" w:color="auto"/>
        <w:left w:val="none" w:sz="0" w:space="0" w:color="auto"/>
        <w:bottom w:val="none" w:sz="0" w:space="0" w:color="auto"/>
        <w:right w:val="none" w:sz="0" w:space="0" w:color="auto"/>
      </w:divBdr>
    </w:div>
    <w:div w:id="93400370">
      <w:bodyDiv w:val="1"/>
      <w:marLeft w:val="0"/>
      <w:marRight w:val="0"/>
      <w:marTop w:val="0"/>
      <w:marBottom w:val="0"/>
      <w:divBdr>
        <w:top w:val="none" w:sz="0" w:space="0" w:color="auto"/>
        <w:left w:val="none" w:sz="0" w:space="0" w:color="auto"/>
        <w:bottom w:val="none" w:sz="0" w:space="0" w:color="auto"/>
        <w:right w:val="none" w:sz="0" w:space="0" w:color="auto"/>
      </w:divBdr>
    </w:div>
    <w:div w:id="712579042">
      <w:bodyDiv w:val="1"/>
      <w:marLeft w:val="0"/>
      <w:marRight w:val="0"/>
      <w:marTop w:val="0"/>
      <w:marBottom w:val="0"/>
      <w:divBdr>
        <w:top w:val="none" w:sz="0" w:space="0" w:color="auto"/>
        <w:left w:val="none" w:sz="0" w:space="0" w:color="auto"/>
        <w:bottom w:val="none" w:sz="0" w:space="0" w:color="auto"/>
        <w:right w:val="none" w:sz="0" w:space="0" w:color="auto"/>
      </w:divBdr>
    </w:div>
    <w:div w:id="71801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55A5E61-30D5-4CC0-B170-9CAAE5E1FA00}">
  <we:reference id="wa104381727" version="1.0.0.9" store="es-ES" storeType="OMEX"/>
  <we:alternateReferences>
    <we:reference id="wa104381727" version="1.0.0.9" store="WA10438172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349C6FB71CB6549B541F6AD2E70085F" ma:contentTypeVersion="4" ma:contentTypeDescription="Crear nuevo documento." ma:contentTypeScope="" ma:versionID="1e6cb121979ed4ed5351297dd406f58f">
  <xsd:schema xmlns:xsd="http://www.w3.org/2001/XMLSchema" xmlns:xs="http://www.w3.org/2001/XMLSchema" xmlns:p="http://schemas.microsoft.com/office/2006/metadata/properties" xmlns:ns2="d526f493-799b-4aa1-8428-c8cf02205c74" targetNamespace="http://schemas.microsoft.com/office/2006/metadata/properties" ma:root="true" ma:fieldsID="a03acc7ca83c182993e19baab4cba7ff" ns2:_="">
    <xsd:import namespace="d526f493-799b-4aa1-8428-c8cf02205c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6f493-799b-4aa1-8428-c8cf02205c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40CCF-16F4-4EEE-8949-1991EEA1E438}">
  <ds:schemaRefs>
    <ds:schemaRef ds:uri="http://schemas.microsoft.com/office/2006/metadata/properties"/>
    <ds:schemaRef ds:uri="d526f493-799b-4aa1-8428-c8cf02205c74"/>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C9E4EFB-9B3B-4023-999D-AEE3C63225DF}">
  <ds:schemaRefs>
    <ds:schemaRef ds:uri="http://schemas.microsoft.com/sharepoint/v3/contenttype/forms"/>
  </ds:schemaRefs>
</ds:datastoreItem>
</file>

<file path=customXml/itemProps3.xml><?xml version="1.0" encoding="utf-8"?>
<ds:datastoreItem xmlns:ds="http://schemas.openxmlformats.org/officeDocument/2006/customXml" ds:itemID="{532A6CCA-FEE6-4C1D-8666-EE74E410D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6f493-799b-4aa1-8428-c8cf02205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53F6E5-7B9D-4FE9-92A8-117408CC0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1072</Words>
  <Characters>6114</Characters>
  <Application>Microsoft Office Word</Application>
  <DocSecurity>0</DocSecurity>
  <Lines>50</Lines>
  <Paragraphs>14</Paragraphs>
  <ScaleCrop>false</ScaleCrop>
  <Company>CTTI</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Olinda Ania Lafuente</dc:creator>
  <cp:keywords/>
  <dc:description/>
  <cp:lastModifiedBy>GOMEZ SANCHEZ, CAROLINA</cp:lastModifiedBy>
  <cp:revision>3</cp:revision>
  <cp:lastPrinted>2023-12-01T10:32:00Z</cp:lastPrinted>
  <dcterms:created xsi:type="dcterms:W3CDTF">2025-02-17T12:11:00Z</dcterms:created>
  <dcterms:modified xsi:type="dcterms:W3CDTF">2025-02-17T12:24:00Z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0x0101007349C6FB71CB6549B541F6AD2E70085F</vt:lpwstr>
  </property>
</Properties>
</file>